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Pr="001871F1">
        <w:rPr>
          <w:sz w:val="26"/>
          <w:szCs w:val="26"/>
          <w:lang w:val="en-US"/>
        </w:rPr>
        <w:t xml:space="preserve">1.0% Sulphur Middle Distillate of Gas Condensate (MDGC) Type I without additives </w:t>
      </w:r>
      <w:r>
        <w:rPr>
          <w:sz w:val="26"/>
          <w:szCs w:val="26"/>
          <w:lang w:val="en-US"/>
        </w:rPr>
        <w:t xml:space="preserve"> in </w:t>
      </w:r>
      <w:r w:rsidR="00C2539A">
        <w:rPr>
          <w:sz w:val="26"/>
          <w:szCs w:val="26"/>
          <w:lang w:val="en-US"/>
        </w:rPr>
        <w:t>August-September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 xml:space="preserve">starting from 11:00 on </w:t>
      </w:r>
      <w:r w:rsidR="00636B5D" w:rsidRPr="00636B5D">
        <w:rPr>
          <w:sz w:val="26"/>
          <w:szCs w:val="26"/>
          <w:lang w:val="en-US"/>
        </w:rPr>
        <w:t>2</w:t>
      </w:r>
      <w:r w:rsidR="004F1C4C" w:rsidRPr="004F1C4C">
        <w:rPr>
          <w:sz w:val="26"/>
          <w:szCs w:val="26"/>
          <w:lang w:val="en-US"/>
        </w:rPr>
        <w:t>7</w:t>
      </w:r>
      <w:r>
        <w:rPr>
          <w:sz w:val="26"/>
          <w:szCs w:val="26"/>
          <w:lang w:val="en-US"/>
        </w:rPr>
        <w:t xml:space="preserve">.07.2020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636B5D" w:rsidRPr="00636B5D">
        <w:rPr>
          <w:sz w:val="26"/>
          <w:szCs w:val="26"/>
          <w:lang w:val="en-US"/>
        </w:rPr>
        <w:t>28</w:t>
      </w:r>
      <w:r w:rsidRPr="003A7DB2">
        <w:rPr>
          <w:sz w:val="26"/>
          <w:szCs w:val="26"/>
          <w:lang w:val="en-US"/>
        </w:rPr>
        <w:t>.0</w:t>
      </w:r>
      <w:r>
        <w:rPr>
          <w:sz w:val="26"/>
          <w:szCs w:val="26"/>
          <w:lang w:val="en-US"/>
        </w:rPr>
        <w:t>7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1871F1">
        <w:rPr>
          <w:sz w:val="26"/>
          <w:szCs w:val="26"/>
        </w:rPr>
        <w:t>истиллят</w:t>
      </w:r>
      <w:r>
        <w:rPr>
          <w:sz w:val="26"/>
          <w:szCs w:val="26"/>
        </w:rPr>
        <w:t>а</w:t>
      </w:r>
      <w:r w:rsidRPr="001871F1">
        <w:rPr>
          <w:sz w:val="26"/>
          <w:szCs w:val="26"/>
        </w:rPr>
        <w:t xml:space="preserve"> газового конденсата, средн</w:t>
      </w:r>
      <w:r>
        <w:rPr>
          <w:sz w:val="26"/>
          <w:szCs w:val="26"/>
        </w:rPr>
        <w:t>его (сернистого), вид I</w:t>
      </w:r>
      <w:r w:rsidRPr="001871F1">
        <w:rPr>
          <w:sz w:val="26"/>
          <w:szCs w:val="26"/>
        </w:rPr>
        <w:t>, содержание серы не выше 1,0% масс, без содержания присадок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 w:rsidR="00C2539A">
        <w:rPr>
          <w:sz w:val="26"/>
          <w:szCs w:val="26"/>
        </w:rPr>
        <w:t>август-сентябрь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11</w:t>
      </w:r>
      <w:r w:rsidRPr="00824D2E">
        <w:rPr>
          <w:sz w:val="26"/>
          <w:szCs w:val="26"/>
        </w:rPr>
        <w:t xml:space="preserve">:00 </w:t>
      </w:r>
      <w:r w:rsidR="00636B5D">
        <w:rPr>
          <w:sz w:val="26"/>
          <w:szCs w:val="26"/>
        </w:rPr>
        <w:t>2</w:t>
      </w:r>
      <w:r w:rsidR="004F1C4C">
        <w:rPr>
          <w:sz w:val="26"/>
          <w:szCs w:val="26"/>
        </w:rPr>
        <w:t>7</w:t>
      </w:r>
      <w:bookmarkStart w:id="0" w:name="_GoBack"/>
      <w:bookmarkEnd w:id="0"/>
      <w:r w:rsidRPr="00824D2E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636B5D">
        <w:rPr>
          <w:sz w:val="26"/>
          <w:szCs w:val="26"/>
        </w:rPr>
        <w:t>28</w:t>
      </w:r>
      <w:r w:rsidRPr="003E6168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24B2434C-D58C-41CF-BEB9-B0FDBF4C98C4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BD1E6A1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F0CC-4BB0-476B-B3A6-7DD54435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4</cp:revision>
  <cp:lastPrinted>2020-02-12T06:51:00Z</cp:lastPrinted>
  <dcterms:created xsi:type="dcterms:W3CDTF">2020-07-21T12:36:00Z</dcterms:created>
  <dcterms:modified xsi:type="dcterms:W3CDTF">2020-07-24T09:07:00Z</dcterms:modified>
</cp:coreProperties>
</file>