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B33887" w:rsidTr="00E66F9D">
        <w:trPr>
          <w:trHeight w:val="14736"/>
        </w:trPr>
        <w:tc>
          <w:tcPr>
            <w:tcW w:w="5250" w:type="dxa"/>
          </w:tcPr>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5E3F9D">
            <w:pPr>
              <w:pStyle w:val="af1"/>
              <w:rPr>
                <w:rFonts w:ascii="Times New Roman" w:hAnsi="Times New Roman" w:cs="Times New Roman"/>
                <w:b/>
                <w:sz w:val="26"/>
                <w:szCs w:val="26"/>
              </w:rPr>
            </w:pPr>
          </w:p>
          <w:p w:rsidR="004B1D6C" w:rsidRPr="009D08A3" w:rsidRDefault="004B1D6C" w:rsidP="005E3F9D">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5E3F9D">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5E3F9D">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5E3F9D">
            <w:pPr>
              <w:pStyle w:val="af1"/>
              <w:rPr>
                <w:rFonts w:ascii="Times New Roman" w:hAnsi="Times New Roman" w:cs="Times New Roman"/>
                <w:sz w:val="26"/>
                <w:szCs w:val="26"/>
              </w:rPr>
            </w:pPr>
          </w:p>
          <w:p w:rsidR="00577A96" w:rsidRPr="009D08A3" w:rsidRDefault="007A1C95" w:rsidP="005E3F9D">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5E3F9D">
            <w:pPr>
              <w:pStyle w:val="af1"/>
              <w:rPr>
                <w:rFonts w:ascii="Times New Roman" w:hAnsi="Times New Roman" w:cs="Times New Roman"/>
                <w:sz w:val="26"/>
                <w:szCs w:val="26"/>
              </w:rPr>
            </w:pPr>
          </w:p>
          <w:p w:rsidR="00577A96" w:rsidRPr="009D08A3" w:rsidRDefault="00577A96" w:rsidP="005E3F9D">
            <w:pPr>
              <w:pStyle w:val="af1"/>
              <w:rPr>
                <w:rFonts w:ascii="Times New Roman" w:hAnsi="Times New Roman" w:cs="Times New Roman"/>
                <w:sz w:val="26"/>
                <w:szCs w:val="26"/>
              </w:rPr>
            </w:pPr>
          </w:p>
          <w:p w:rsidR="00577A96" w:rsidRPr="009D08A3" w:rsidRDefault="00577A96"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5E3F9D">
            <w:pPr>
              <w:pStyle w:val="af1"/>
              <w:jc w:val="both"/>
              <w:rPr>
                <w:rFonts w:ascii="Times New Roman" w:hAnsi="Times New Roman" w:cs="Times New Roman"/>
                <w:sz w:val="26"/>
                <w:szCs w:val="26"/>
                <w:lang w:val="en-GB"/>
              </w:rPr>
            </w:pPr>
          </w:p>
          <w:p w:rsidR="00577A96" w:rsidRPr="009D08A3" w:rsidRDefault="009B1547"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5E3F9D">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5E3F9D">
            <w:pPr>
              <w:pStyle w:val="af1"/>
              <w:rPr>
                <w:rFonts w:ascii="Times New Roman" w:hAnsi="Times New Roman" w:cs="Times New Roman"/>
                <w:sz w:val="26"/>
                <w:szCs w:val="26"/>
              </w:rPr>
            </w:pPr>
          </w:p>
          <w:p w:rsidR="00BD2B99" w:rsidRPr="009D08A3" w:rsidRDefault="00BD2B99" w:rsidP="005E3F9D">
            <w:pPr>
              <w:pStyle w:val="af1"/>
              <w:rPr>
                <w:rFonts w:ascii="Times New Roman" w:hAnsi="Times New Roman" w:cs="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ind w:left="464"/>
              <w:jc w:val="both"/>
              <w:rPr>
                <w:rFonts w:ascii="Times New Roman" w:hAnsi="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rsidP="005E3F9D">
            <w:pPr>
              <w:pStyle w:val="af1"/>
              <w:rPr>
                <w:rFonts w:ascii="Times New Roman" w:hAnsi="Times New Roman" w:cs="Times New Roman"/>
                <w:b/>
                <w:sz w:val="26"/>
                <w:szCs w:val="26"/>
              </w:rPr>
            </w:pPr>
          </w:p>
          <w:p w:rsidR="004B1D6C" w:rsidRPr="009D08A3" w:rsidRDefault="004B1D6C"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B33887" w:rsidRPr="00B33887">
              <w:rPr>
                <w:rFonts w:ascii="Times New Roman" w:hAnsi="Times New Roman" w:cs="Times New Roman"/>
                <w:sz w:val="26"/>
                <w:szCs w:val="26"/>
              </w:rPr>
              <w:t>30</w:t>
            </w:r>
            <w:r w:rsidR="00E773AD" w:rsidRPr="009D08A3">
              <w:rPr>
                <w:rFonts w:ascii="Times New Roman" w:hAnsi="Times New Roman" w:cs="Times New Roman"/>
                <w:sz w:val="26"/>
                <w:szCs w:val="26"/>
              </w:rPr>
              <w:t xml:space="preserve"> </w:t>
            </w:r>
            <w:r w:rsidR="00B33887">
              <w:rPr>
                <w:rFonts w:ascii="Times New Roman" w:hAnsi="Times New Roman" w:cs="Times New Roman"/>
                <w:sz w:val="26"/>
                <w:szCs w:val="26"/>
              </w:rPr>
              <w:t xml:space="preserve">January </w:t>
            </w:r>
            <w:r w:rsidR="00615264" w:rsidRPr="009D08A3">
              <w:rPr>
                <w:rFonts w:ascii="Times New Roman" w:hAnsi="Times New Roman" w:cs="Times New Roman"/>
                <w:sz w:val="26"/>
                <w:szCs w:val="26"/>
              </w:rPr>
              <w:t>202</w:t>
            </w:r>
            <w:r w:rsidR="00B33887">
              <w:rPr>
                <w:rFonts w:ascii="Times New Roman" w:hAnsi="Times New Roman" w:cs="Times New Roman"/>
                <w:sz w:val="26"/>
                <w:szCs w:val="26"/>
              </w:rPr>
              <w:t>1</w:t>
            </w:r>
            <w:r w:rsidR="00615264"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rsidP="005E3F9D">
            <w:pPr>
              <w:pStyle w:val="af1"/>
              <w:rPr>
                <w:rFonts w:ascii="Times New Roman" w:hAnsi="Times New Roman" w:cs="Times New Roman"/>
                <w:sz w:val="26"/>
                <w:szCs w:val="26"/>
              </w:rPr>
            </w:pPr>
          </w:p>
          <w:p w:rsidR="00335EA1" w:rsidRPr="009D08A3" w:rsidRDefault="00335EA1" w:rsidP="005E3F9D">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5A6407" w:rsidRDefault="00B33887" w:rsidP="005E3F9D">
            <w:pPr>
              <w:spacing w:line="240" w:lineRule="auto"/>
              <w:jc w:val="both"/>
              <w:rPr>
                <w:rFonts w:ascii="Times New Roman" w:hAnsi="Times New Roman" w:cs="Times New Roman"/>
                <w:sz w:val="26"/>
                <w:szCs w:val="26"/>
                <w:lang w:val="en-GB"/>
              </w:rPr>
            </w:pPr>
            <w:r w:rsidRPr="00F5234F">
              <w:rPr>
                <w:rFonts w:ascii="Times New Roman" w:hAnsi="Times New Roman" w:cs="Times New Roman"/>
                <w:sz w:val="26"/>
                <w:szCs w:val="26"/>
              </w:rPr>
              <w:t xml:space="preserve">Diesel fuel produced at Nizhnekamsk TANECO refinery in accordance with attached specification (the </w:t>
            </w:r>
            <w:r w:rsidRPr="00F5234F">
              <w:rPr>
                <w:rFonts w:ascii="Times New Roman" w:hAnsi="Times New Roman" w:cs="Times New Roman"/>
                <w:b/>
                <w:sz w:val="26"/>
                <w:szCs w:val="26"/>
              </w:rPr>
              <w:t>“Goods”</w:t>
            </w:r>
            <w:r w:rsidRPr="00F5234F">
              <w:rPr>
                <w:rFonts w:ascii="Times New Roman" w:hAnsi="Times New Roman" w:cs="Times New Roman"/>
                <w:sz w:val="26"/>
                <w:szCs w:val="26"/>
              </w:rPr>
              <w:t>).</w:t>
            </w:r>
          </w:p>
          <w:p w:rsidR="00F87A1D" w:rsidRPr="009D08A3" w:rsidRDefault="00F87A1D"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B33887" w:rsidRDefault="002B0ADF"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During the Contract Period, the Buyer shall purchase and receive and the S</w:t>
            </w:r>
            <w:r w:rsidR="00B33887">
              <w:rPr>
                <w:rFonts w:ascii="Times New Roman" w:eastAsia="Times New Roman" w:hAnsi="Times New Roman" w:cs="Times New Roman"/>
                <w:sz w:val="26"/>
                <w:szCs w:val="26"/>
                <w:lang w:eastAsia="ru-RU"/>
              </w:rPr>
              <w:t xml:space="preserve">upplier shall sell and deliver </w:t>
            </w:r>
            <w:r w:rsidR="00B33887" w:rsidRPr="00B33887">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0 000 (Ninety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 under the terms of the Contract.</w:t>
            </w:r>
            <w:r w:rsidRPr="00EC4EC9">
              <w:rPr>
                <w:rFonts w:ascii="Times New Roman" w:eastAsia="Times New Roman" w:hAnsi="Times New Roman" w:cs="Times New Roman"/>
                <w:sz w:val="26"/>
                <w:szCs w:val="26"/>
                <w:lang w:eastAsia="ru-RU"/>
              </w:rPr>
              <w:t xml:space="preserve"> </w:t>
            </w:r>
          </w:p>
          <w:p w:rsidR="00B33887" w:rsidRDefault="00B33887"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33887" w:rsidRPr="009D08A3" w:rsidRDefault="00B33887"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0B259F" w:rsidRPr="00B33887" w:rsidRDefault="000B259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812" w:type="dxa"/>
          </w:tcPr>
          <w:p w:rsidR="00C0471A" w:rsidRPr="009D08A3" w:rsidRDefault="00C0471A" w:rsidP="005E3F9D">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rsidP="005E3F9D">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rsidP="005E3F9D">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rsidP="005E3F9D">
            <w:pPr>
              <w:pStyle w:val="af1"/>
              <w:rPr>
                <w:rFonts w:ascii="Times New Roman" w:hAnsi="Times New Roman" w:cs="Times New Roman"/>
                <w:b/>
                <w:sz w:val="26"/>
                <w:szCs w:val="26"/>
                <w:lang w:val="ru-RU"/>
              </w:rPr>
            </w:pPr>
          </w:p>
          <w:p w:rsidR="004B1D6C" w:rsidRPr="009D08A3" w:rsidRDefault="004B1D6C" w:rsidP="005E3F9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rsidP="005E3F9D">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rsidP="005E3F9D">
            <w:pPr>
              <w:pStyle w:val="af1"/>
              <w:rPr>
                <w:rFonts w:ascii="Times New Roman" w:hAnsi="Times New Roman" w:cs="Times New Roman"/>
                <w:b/>
                <w:sz w:val="26"/>
                <w:szCs w:val="26"/>
                <w:lang w:val="ru-RU"/>
              </w:rPr>
            </w:pPr>
          </w:p>
          <w:p w:rsidR="005C4B88" w:rsidRPr="009D08A3" w:rsidRDefault="00FF29ED" w:rsidP="005E3F9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rsidP="005E3F9D">
            <w:pPr>
              <w:pStyle w:val="af1"/>
              <w:rPr>
                <w:rFonts w:ascii="Times New Roman" w:eastAsia="Times New Roman" w:hAnsi="Times New Roman" w:cs="Times New Roman"/>
                <w:bCs/>
                <w:sz w:val="26"/>
                <w:szCs w:val="26"/>
                <w:lang w:val="ru-RU" w:eastAsia="ru-RU"/>
              </w:rPr>
            </w:pPr>
          </w:p>
          <w:p w:rsidR="007A1C95" w:rsidRPr="009D08A3" w:rsidRDefault="007A1C95" w:rsidP="005E3F9D">
            <w:pPr>
              <w:pStyle w:val="af1"/>
              <w:rPr>
                <w:rFonts w:ascii="Times New Roman" w:eastAsia="Times New Roman" w:hAnsi="Times New Roman" w:cs="Times New Roman"/>
                <w:bCs/>
                <w:sz w:val="26"/>
                <w:szCs w:val="26"/>
                <w:lang w:val="ru-RU" w:eastAsia="ru-RU"/>
              </w:rPr>
            </w:pPr>
          </w:p>
          <w:p w:rsidR="00577A96" w:rsidRPr="009D08A3" w:rsidRDefault="00577A96" w:rsidP="005E3F9D">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rsidP="005E3F9D">
            <w:pPr>
              <w:pStyle w:val="af1"/>
              <w:rPr>
                <w:rFonts w:ascii="Times New Roman" w:hAnsi="Times New Roman" w:cs="Times New Roman"/>
                <w:sz w:val="26"/>
                <w:szCs w:val="26"/>
                <w:lang w:val="ru-RU"/>
              </w:rPr>
            </w:pPr>
          </w:p>
          <w:p w:rsidR="00577A96" w:rsidRPr="009D08A3" w:rsidRDefault="00577A9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rsidP="005E3F9D">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rsidP="005E3F9D">
            <w:pPr>
              <w:pStyle w:val="NormalHengende"/>
              <w:ind w:left="0"/>
              <w:jc w:val="both"/>
              <w:rPr>
                <w:rFonts w:ascii="Times New Roman" w:hAnsi="Times New Roman"/>
                <w:sz w:val="26"/>
                <w:szCs w:val="26"/>
                <w:lang w:val="ru-RU"/>
              </w:rPr>
            </w:pP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“Контрактное к</w:t>
            </w:r>
            <w:r w:rsidR="00207ABD">
              <w:rPr>
                <w:rFonts w:ascii="Times New Roman" w:hAnsi="Times New Roman"/>
                <w:b/>
                <w:sz w:val="26"/>
                <w:szCs w:val="26"/>
                <w:lang w:val="ru-RU"/>
              </w:rPr>
              <w:t>оличество</w:t>
            </w:r>
            <w:r w:rsidRPr="009D08A3">
              <w:rPr>
                <w:rFonts w:ascii="Times New Roman" w:hAnsi="Times New Roman"/>
                <w:b/>
                <w:sz w:val="26"/>
                <w:szCs w:val="26"/>
                <w:lang w:val="ru-RU"/>
              </w:rPr>
              <w:t xml:space="preserve">”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rsidP="005E3F9D">
            <w:pPr>
              <w:pStyle w:val="af1"/>
              <w:rPr>
                <w:rFonts w:ascii="Times New Roman" w:hAnsi="Times New Roman" w:cs="Times New Roman"/>
                <w:sz w:val="26"/>
                <w:szCs w:val="26"/>
                <w:lang w:val="ru-RU"/>
              </w:rPr>
            </w:pPr>
          </w:p>
          <w:p w:rsidR="00335EA1" w:rsidRPr="009D08A3" w:rsidRDefault="00335EA1"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B26E07">
              <w:rPr>
                <w:rFonts w:ascii="Times New Roman" w:hAnsi="Times New Roman" w:cs="Times New Roman"/>
                <w:sz w:val="26"/>
                <w:szCs w:val="26"/>
                <w:lang w:val="ru-RU"/>
              </w:rPr>
              <w:t>3</w:t>
            </w:r>
            <w:r w:rsidR="00B33887" w:rsidRPr="00B33887">
              <w:rPr>
                <w:rFonts w:ascii="Times New Roman" w:hAnsi="Times New Roman" w:cs="Times New Roman"/>
                <w:sz w:val="26"/>
                <w:szCs w:val="26"/>
                <w:lang w:val="ru-RU"/>
              </w:rPr>
              <w:t>0</w:t>
            </w:r>
            <w:r w:rsidR="00F256E1" w:rsidRPr="00B26E07">
              <w:rPr>
                <w:rFonts w:ascii="Times New Roman" w:hAnsi="Times New Roman" w:cs="Times New Roman"/>
                <w:sz w:val="26"/>
                <w:szCs w:val="26"/>
                <w:lang w:val="ru-RU"/>
              </w:rPr>
              <w:t xml:space="preserve"> </w:t>
            </w:r>
            <w:r w:rsidR="00B33887">
              <w:rPr>
                <w:rFonts w:ascii="Times New Roman" w:hAnsi="Times New Roman" w:cs="Times New Roman"/>
                <w:sz w:val="26"/>
                <w:szCs w:val="26"/>
                <w:lang w:val="ru-RU"/>
              </w:rPr>
              <w:t xml:space="preserve">января </w:t>
            </w:r>
            <w:r w:rsidR="00615264" w:rsidRPr="00B26E07">
              <w:rPr>
                <w:rFonts w:ascii="Times New Roman" w:hAnsi="Times New Roman" w:cs="Times New Roman"/>
                <w:sz w:val="26"/>
                <w:szCs w:val="26"/>
                <w:lang w:val="ru-RU"/>
              </w:rPr>
              <w:t>202</w:t>
            </w:r>
            <w:r w:rsidR="00B33887">
              <w:rPr>
                <w:rFonts w:ascii="Times New Roman" w:hAnsi="Times New Roman" w:cs="Times New Roman"/>
                <w:sz w:val="26"/>
                <w:szCs w:val="26"/>
                <w:lang w:val="ru-RU"/>
              </w:rPr>
              <w:t>1</w:t>
            </w:r>
            <w:r w:rsidR="00615264" w:rsidRPr="009D08A3">
              <w:rPr>
                <w:rFonts w:ascii="Times New Roman" w:hAnsi="Times New Roman" w:cs="Times New Roman"/>
                <w:sz w:val="26"/>
                <w:szCs w:val="26"/>
                <w:lang w:val="ru-RU"/>
              </w:rPr>
              <w:t xml:space="preserve">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rsidP="005E3F9D">
            <w:pPr>
              <w:pStyle w:val="af1"/>
              <w:rPr>
                <w:rFonts w:ascii="Times New Roman" w:hAnsi="Times New Roman" w:cs="Times New Roman"/>
                <w:sz w:val="26"/>
                <w:szCs w:val="26"/>
                <w:lang w:val="ru-RU"/>
              </w:rPr>
            </w:pPr>
          </w:p>
          <w:p w:rsidR="00335EA1" w:rsidRPr="009D08A3" w:rsidRDefault="00335EA1" w:rsidP="005E3F9D">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3C250E" w:rsidRDefault="00B33887" w:rsidP="005E3F9D">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Дизельное топливо произведённое на НПЗ «ТАНЕКО» в Нижнекамске в соответствии с прилагаемой спецификацией (далее </w:t>
            </w:r>
            <w:r w:rsidRPr="00F5234F">
              <w:rPr>
                <w:rFonts w:ascii="Times New Roman" w:hAnsi="Times New Roman" w:cs="Times New Roman"/>
                <w:b/>
                <w:sz w:val="26"/>
                <w:szCs w:val="26"/>
                <w:lang w:val="ru-RU"/>
              </w:rPr>
              <w:t>“Товар”</w:t>
            </w:r>
            <w:r w:rsidRPr="00F5234F">
              <w:rPr>
                <w:rFonts w:ascii="Times New Roman" w:hAnsi="Times New Roman" w:cs="Times New Roman"/>
                <w:sz w:val="26"/>
                <w:szCs w:val="26"/>
                <w:lang w:val="ru-RU"/>
              </w:rPr>
              <w:t>).</w:t>
            </w:r>
          </w:p>
          <w:p w:rsidR="00B33887" w:rsidRPr="009D08A3" w:rsidRDefault="00B33887" w:rsidP="005E3F9D">
            <w:pPr>
              <w:pStyle w:val="af1"/>
              <w:jc w:val="both"/>
              <w:rPr>
                <w:rFonts w:ascii="Times New Roman" w:hAnsi="Times New Roman" w:cs="Times New Roman"/>
                <w:sz w:val="26"/>
                <w:szCs w:val="26"/>
                <w:lang w:val="ru-RU"/>
              </w:rPr>
            </w:pPr>
          </w:p>
          <w:p w:rsidR="00F87A1D" w:rsidRPr="009D08A3" w:rsidRDefault="00F87A1D"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B33887" w:rsidRDefault="002B0ADF" w:rsidP="005E3F9D">
            <w:pPr>
              <w:pStyle w:val="af1"/>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B33887">
              <w:rPr>
                <w:rFonts w:ascii="Times New Roman" w:eastAsia="Times New Roman" w:hAnsi="Times New Roman" w:cs="Times New Roman"/>
                <w:sz w:val="26"/>
                <w:szCs w:val="26"/>
                <w:lang w:val="ru-RU" w:eastAsia="ru-RU"/>
              </w:rPr>
              <w:t>3</w:t>
            </w:r>
            <w:r>
              <w:rPr>
                <w:rFonts w:ascii="Times New Roman" w:eastAsia="Times New Roman" w:hAnsi="Times New Roman" w:cs="Times New Roman"/>
                <w:sz w:val="26"/>
                <w:szCs w:val="26"/>
                <w:lang w:val="ru-RU" w:eastAsia="ru-RU"/>
              </w:rPr>
              <w:t>0 </w:t>
            </w:r>
            <w:r w:rsidRPr="009D08A3">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(Девяносто тысяч)</w:t>
            </w:r>
            <w:r w:rsidRPr="009D08A3">
              <w:rPr>
                <w:rFonts w:ascii="Times New Roman" w:eastAsia="Times New Roman" w:hAnsi="Times New Roman" w:cs="Times New Roman"/>
                <w:sz w:val="26"/>
                <w:szCs w:val="26"/>
                <w:lang w:val="ru-RU" w:eastAsia="ru-RU"/>
              </w:rPr>
              <w:t xml:space="preserve"> тонн Товара (далее – «Контрактное количество») на условиях Контракта.</w:t>
            </w:r>
            <w:r w:rsidR="00B33887" w:rsidRPr="009A23BD">
              <w:rPr>
                <w:rFonts w:ascii="Times New Roman" w:hAnsi="Times New Roman" w:cs="Times New Roman"/>
                <w:sz w:val="26"/>
                <w:szCs w:val="26"/>
                <w:lang w:val="ru-RU"/>
              </w:rPr>
              <w:t xml:space="preserve"> </w:t>
            </w:r>
          </w:p>
          <w:p w:rsidR="00B33887" w:rsidRDefault="00B33887" w:rsidP="005E3F9D">
            <w:pPr>
              <w:pStyle w:val="af1"/>
              <w:jc w:val="both"/>
              <w:rPr>
                <w:rFonts w:ascii="Times New Roman" w:hAnsi="Times New Roman" w:cs="Times New Roman"/>
                <w:sz w:val="26"/>
                <w:szCs w:val="26"/>
                <w:lang w:val="ru-RU"/>
              </w:rPr>
            </w:pPr>
          </w:p>
          <w:p w:rsidR="00B33887" w:rsidRDefault="00B33887" w:rsidP="005E3F9D">
            <w:pPr>
              <w:pStyle w:val="af1"/>
              <w:jc w:val="both"/>
              <w:rPr>
                <w:rFonts w:ascii="Times New Roman" w:hAnsi="Times New Roman" w:cs="Times New Roman"/>
                <w:sz w:val="26"/>
                <w:szCs w:val="26"/>
                <w:lang w:val="ru-RU"/>
              </w:rPr>
            </w:pPr>
          </w:p>
          <w:p w:rsidR="003C250E" w:rsidRPr="00B33887" w:rsidRDefault="00B33887" w:rsidP="005E3F9D">
            <w:pPr>
              <w:pStyle w:val="af1"/>
              <w:jc w:val="both"/>
              <w:rPr>
                <w:rFonts w:ascii="Times New Roman" w:eastAsia="Times New Roman" w:hAnsi="Times New Roman" w:cs="Times New Roman"/>
                <w:sz w:val="26"/>
                <w:szCs w:val="26"/>
                <w:lang w:val="ru-RU" w:eastAsia="ru-RU"/>
              </w:rPr>
            </w:pPr>
            <w:r w:rsidRPr="009A23BD">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tc>
      </w:tr>
      <w:tr w:rsidR="00FF29ED" w:rsidRPr="00AA5721" w:rsidTr="00E66F9D">
        <w:trPr>
          <w:trHeight w:val="4520"/>
        </w:trPr>
        <w:tc>
          <w:tcPr>
            <w:tcW w:w="5250" w:type="dxa"/>
          </w:tcPr>
          <w:p w:rsidR="000C6FBD" w:rsidRPr="00304761" w:rsidRDefault="00304761" w:rsidP="005E3F9D">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lastRenderedPageBreak/>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5E3F9D">
            <w:pPr>
              <w:pStyle w:val="af1"/>
              <w:rPr>
                <w:rFonts w:ascii="Times New Roman" w:hAnsi="Times New Roman" w:cs="Times New Roman"/>
                <w:sz w:val="26"/>
                <w:szCs w:val="26"/>
              </w:rPr>
            </w:pPr>
          </w:p>
          <w:p w:rsidR="00FA701D" w:rsidRPr="00304761" w:rsidRDefault="00FA701D" w:rsidP="005E3F9D">
            <w:pPr>
              <w:pStyle w:val="af1"/>
              <w:rPr>
                <w:rFonts w:ascii="Times New Roman" w:hAnsi="Times New Roman" w:cs="Times New Roman"/>
                <w:sz w:val="26"/>
                <w:szCs w:val="26"/>
              </w:rPr>
            </w:pPr>
          </w:p>
          <w:p w:rsidR="00E82CB8" w:rsidRPr="009D08A3" w:rsidRDefault="00A603D9"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33887" w:rsidRDefault="00B33887"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33887">
              <w:rPr>
                <w:rFonts w:ascii="Times New Roman" w:eastAsia="Times New Roman" w:hAnsi="Times New Roman" w:cs="Times New Roman"/>
                <w:sz w:val="26"/>
                <w:szCs w:val="26"/>
                <w:lang w:eastAsia="ru-RU"/>
              </w:rPr>
              <w:t>Tanker lot 30 000 MTs :</w:t>
            </w:r>
            <w:r w:rsidR="006950DC">
              <w:t xml:space="preserve"> </w:t>
            </w:r>
            <w:r w:rsidR="006950DC" w:rsidRPr="006950DC">
              <w:rPr>
                <w:rFonts w:ascii="Times New Roman" w:eastAsia="Times New Roman" w:hAnsi="Times New Roman" w:cs="Times New Roman"/>
                <w:sz w:val="26"/>
                <w:szCs w:val="26"/>
                <w:lang w:eastAsia="ru-RU"/>
              </w:rPr>
              <w:t>loading window</w:t>
            </w:r>
            <w:r w:rsidRPr="00B33887">
              <w:rPr>
                <w:rFonts w:ascii="Times New Roman" w:eastAsia="Times New Roman" w:hAnsi="Times New Roman" w:cs="Times New Roman"/>
                <w:sz w:val="26"/>
                <w:szCs w:val="26"/>
                <w:lang w:eastAsia="ru-RU"/>
              </w:rPr>
              <w:t xml:space="preserve"> 06-08 January 2021</w:t>
            </w:r>
          </w:p>
          <w:p w:rsidR="00B33887" w:rsidRDefault="00B33887"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Laytime allowed shall be </w:t>
            </w:r>
            <w:r w:rsidR="006950DC" w:rsidRPr="006950DC">
              <w:rPr>
                <w:rFonts w:ascii="Times New Roman" w:eastAsia="Times New Roman" w:hAnsi="Times New Roman" w:cs="Times New Roman"/>
                <w:sz w:val="26"/>
                <w:szCs w:val="26"/>
                <w:lang w:eastAsia="ru-RU"/>
              </w:rPr>
              <w:t>36</w:t>
            </w:r>
            <w:r w:rsidR="007B2CA3" w:rsidRPr="009D08A3">
              <w:rPr>
                <w:rFonts w:ascii="Times New Roman" w:eastAsia="Times New Roman" w:hAnsi="Times New Roman" w:cs="Times New Roman"/>
                <w:sz w:val="26"/>
                <w:szCs w:val="26"/>
                <w:lang w:eastAsia="ru-RU"/>
              </w:rPr>
              <w:t xml:space="preserve"> running hours plus 6 hours NOR.</w:t>
            </w: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950DC" w:rsidRPr="009D08A3"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NOR shall be submitted latest 23:59 of the 2-nd day of loading window.</w:t>
            </w:r>
          </w:p>
          <w:p w:rsidR="006F10B1" w:rsidRPr="009D08A3" w:rsidRDefault="006F10B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5E3F9D">
            <w:pPr>
              <w:pStyle w:val="af1"/>
              <w:jc w:val="both"/>
              <w:rPr>
                <w:rFonts w:ascii="Times New Roman" w:hAnsi="Times New Roman" w:cs="Times New Roman"/>
                <w:sz w:val="26"/>
                <w:szCs w:val="26"/>
              </w:rPr>
            </w:pPr>
            <w:r w:rsidRPr="00306E57">
              <w:rPr>
                <w:rFonts w:ascii="Times New Roman" w:hAnsi="Times New Roman" w:cs="Times New Roman"/>
                <w:sz w:val="26"/>
                <w:szCs w:val="26"/>
              </w:rPr>
              <w:t>Delivery shall be made on FOB port St-Petersburg (</w:t>
            </w:r>
            <w:r>
              <w:rPr>
                <w:rFonts w:ascii="Times New Roman" w:hAnsi="Times New Roman" w:cs="Times New Roman"/>
                <w:sz w:val="26"/>
                <w:szCs w:val="26"/>
              </w:rPr>
              <w:t>PJSC</w:t>
            </w:r>
            <w:r w:rsidRPr="00306E57">
              <w:rPr>
                <w:rFonts w:ascii="Times New Roman" w:hAnsi="Times New Roman" w:cs="Times New Roman"/>
                <w:sz w:val="26"/>
                <w:szCs w:val="26"/>
              </w:rPr>
              <w:t xml:space="preserve"> «Peterbur</w:t>
            </w:r>
            <w:r>
              <w:rPr>
                <w:rFonts w:ascii="Times New Roman" w:hAnsi="Times New Roman" w:cs="Times New Roman"/>
                <w:sz w:val="26"/>
                <w:szCs w:val="26"/>
              </w:rPr>
              <w:t>g</w:t>
            </w:r>
            <w:r w:rsidRPr="00306E57">
              <w:rPr>
                <w:rFonts w:ascii="Times New Roman" w:hAnsi="Times New Roman" w:cs="Times New Roman"/>
                <w:sz w:val="26"/>
                <w:szCs w:val="26"/>
              </w:rPr>
              <w:t>skiy Neftyanoi Terminal»), the Russian Federation (in accordance with Incoterms 2010).</w:t>
            </w:r>
          </w:p>
          <w:p w:rsidR="00A603D9" w:rsidRPr="009B4E47" w:rsidRDefault="00A603D9" w:rsidP="005E3F9D">
            <w:pPr>
              <w:pStyle w:val="af1"/>
              <w:jc w:val="both"/>
              <w:rPr>
                <w:rFonts w:ascii="Times New Roman" w:hAnsi="Times New Roman" w:cs="Times New Roman"/>
                <w:sz w:val="26"/>
                <w:szCs w:val="26"/>
              </w:rPr>
            </w:pPr>
          </w:p>
          <w:p w:rsidR="009C54B5" w:rsidRPr="009D08A3" w:rsidRDefault="009C54B5" w:rsidP="005E3F9D">
            <w:pPr>
              <w:pStyle w:val="af1"/>
              <w:jc w:val="both"/>
              <w:rPr>
                <w:rFonts w:ascii="Times New Roman" w:hAnsi="Times New Roman" w:cs="Times New Roman"/>
                <w:sz w:val="26"/>
                <w:szCs w:val="26"/>
                <w:lang w:val="en-GB"/>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9B4E47" w:rsidRPr="00306E57">
              <w:rPr>
                <w:rFonts w:ascii="Times New Roman" w:hAnsi="Times New Roman" w:cs="Times New Roman"/>
                <w:sz w:val="26"/>
                <w:szCs w:val="26"/>
              </w:rPr>
              <w:t>FOB port St-Petersburg (</w:t>
            </w:r>
            <w:r w:rsidR="009B4E47">
              <w:rPr>
                <w:rFonts w:ascii="Times New Roman" w:hAnsi="Times New Roman" w:cs="Times New Roman"/>
                <w:sz w:val="26"/>
                <w:szCs w:val="26"/>
              </w:rPr>
              <w:t>PJSC</w:t>
            </w:r>
            <w:r w:rsidR="009B4E47" w:rsidRPr="00306E57">
              <w:rPr>
                <w:rFonts w:ascii="Times New Roman" w:hAnsi="Times New Roman" w:cs="Times New Roman"/>
                <w:sz w:val="26"/>
                <w:szCs w:val="26"/>
              </w:rPr>
              <w:t xml:space="preserve"> «Peterbur</w:t>
            </w:r>
            <w:r w:rsidR="009B4E47">
              <w:rPr>
                <w:rFonts w:ascii="Times New Roman" w:hAnsi="Times New Roman" w:cs="Times New Roman"/>
                <w:sz w:val="26"/>
                <w:szCs w:val="26"/>
              </w:rPr>
              <w:t>g</w:t>
            </w:r>
            <w:r w:rsidR="009B4E47" w:rsidRPr="00306E57">
              <w:rPr>
                <w:rFonts w:ascii="Times New Roman" w:hAnsi="Times New Roman" w:cs="Times New Roman"/>
                <w:sz w:val="26"/>
                <w:szCs w:val="26"/>
              </w:rPr>
              <w:t>skiy Neftyanoi Terminal»)</w:t>
            </w:r>
            <w:r w:rsidR="00873E79"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6950DC" w:rsidRPr="00F5234F">
              <w:rPr>
                <w:rFonts w:ascii="Times New Roman" w:eastAsia="Times New Roman" w:hAnsi="Times New Roman" w:cs="Times New Roman"/>
                <w:b/>
                <w:sz w:val="26"/>
                <w:szCs w:val="26"/>
                <w:lang w:eastAsia="ru-RU"/>
              </w:rPr>
              <w:t xml:space="preserve"> * Q</w:t>
            </w:r>
            <w:r w:rsidR="004F03DD" w:rsidRPr="009D08A3">
              <w:rPr>
                <w:rFonts w:ascii="Times New Roman" w:eastAsia="Times New Roman" w:hAnsi="Times New Roman" w:cs="Times New Roman"/>
                <w:sz w:val="26"/>
                <w:szCs w:val="26"/>
                <w:lang w:eastAsia="ru-RU"/>
              </w:rPr>
              <w:t>, where</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5E3F9D" w:rsidRPr="00F5234F"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eastAsia="ru-RU"/>
              </w:rPr>
              <w:t xml:space="preserve"> – price basis calculated as follows: mean of mean consecutive</w:t>
            </w:r>
            <w:r w:rsidRPr="00F5234F" w:rsidDel="00186941">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sz w:val="26"/>
                <w:szCs w:val="26"/>
                <w:lang w:eastAsia="ru-RU"/>
              </w:rPr>
              <w:t xml:space="preserve">"ULSD 10 ppm" quotations published in «Platts European Marketscan» </w:t>
            </w:r>
            <w:r w:rsidRPr="00F5234F">
              <w:rPr>
                <w:rFonts w:ascii="Times New Roman" w:eastAsia="Times New Roman" w:hAnsi="Times New Roman" w:cs="Times New Roman"/>
                <w:sz w:val="26"/>
                <w:szCs w:val="26"/>
                <w:lang w:eastAsia="ru-RU"/>
              </w:rPr>
              <w:lastRenderedPageBreak/>
              <w:t>under the headings “Northwest Europe Cargoes - CIF NWE/Basis ARA” published for nominated delivery month (as specified in cl. 5 hereof for each nominated Goods lot);</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3C00" w:rsidRDefault="009B4E47"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alendar month for which the Goods delivery was nominated shall be the month of the first day of the 3-day loading window, nominated in accordance with Cl. 5 hereof.</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E3F9D" w:rsidRPr="006C3C00"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12E86" w:rsidRDefault="00F12E86" w:rsidP="005E3F9D">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Torg-i SPIMEX platform </w:t>
            </w:r>
            <w:r>
              <w:rPr>
                <w:rFonts w:ascii="Times New Roman" w:hAnsi="Times New Roman" w:cs="Times New Roman"/>
                <w:sz w:val="26"/>
                <w:szCs w:val="26"/>
              </w:rPr>
              <w:t>and stipulated in the Memorandum signed by the Parties;</w:t>
            </w:r>
          </w:p>
          <w:p w:rsidR="005E3F9D" w:rsidRDefault="005E3F9D" w:rsidP="005E3F9D">
            <w:pPr>
              <w:pStyle w:val="af1"/>
              <w:jc w:val="both"/>
              <w:rPr>
                <w:rFonts w:ascii="Times New Roman" w:hAnsi="Times New Roman" w:cs="Times New Roman"/>
                <w:sz w:val="26"/>
                <w:szCs w:val="26"/>
              </w:rPr>
            </w:pPr>
          </w:p>
          <w:p w:rsidR="005E3F9D" w:rsidRDefault="005E3F9D" w:rsidP="005E3F9D">
            <w:pPr>
              <w:pStyle w:val="af1"/>
              <w:jc w:val="both"/>
              <w:rPr>
                <w:rFonts w:ascii="Times New Roman" w:hAnsi="Times New Roman" w:cs="Times New Roman"/>
                <w:sz w:val="26"/>
                <w:szCs w:val="26"/>
              </w:rPr>
            </w:pPr>
          </w:p>
          <w:p w:rsidR="007B2CA3" w:rsidRPr="009D08A3" w:rsidRDefault="00DF7555" w:rsidP="005E3F9D">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9D08A3" w:rsidRDefault="004423A0"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5E3F9D" w:rsidRPr="009D08A3" w:rsidRDefault="005E3F9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5E3F9D" w:rsidRPr="009D08A3" w:rsidRDefault="005E3F9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rsidP="005E3F9D">
            <w:pPr>
              <w:pStyle w:val="af1"/>
              <w:rPr>
                <w:rFonts w:ascii="Times New Roman" w:hAnsi="Times New Roman" w:cs="Times New Roman"/>
                <w:sz w:val="26"/>
                <w:szCs w:val="26"/>
              </w:rPr>
            </w:pPr>
          </w:p>
          <w:p w:rsidR="003C3B3D" w:rsidRPr="009D08A3" w:rsidRDefault="003C3B3D"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lastRenderedPageBreak/>
              <w:t>Any published correction to any relevant assessment shall be taken into account.</w:t>
            </w:r>
          </w:p>
          <w:p w:rsidR="009C54B5" w:rsidRPr="009D08A3" w:rsidRDefault="009C54B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as per standard 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at the port of loading to be shared by the Parties on a 50/50 basis.</w:t>
            </w:r>
          </w:p>
          <w:p w:rsidR="00BD3663" w:rsidRPr="009D08A3" w:rsidRDefault="00BD366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w:t>
            </w:r>
            <w:r w:rsidRPr="009D08A3">
              <w:rPr>
                <w:rFonts w:ascii="Times New Roman" w:eastAsia="Times New Roman" w:hAnsi="Times New Roman" w:cs="Times New Roman"/>
                <w:bCs/>
                <w:iCs/>
                <w:sz w:val="26"/>
                <w:szCs w:val="26"/>
                <w:lang w:eastAsia="ru-RU"/>
              </w:rPr>
              <w:lastRenderedPageBreak/>
              <w:t xml:space="preserve">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5E3F9D">
            <w:pPr>
              <w:pStyle w:val="af1"/>
              <w:rPr>
                <w:rFonts w:ascii="Times New Roman" w:hAnsi="Times New Roman" w:cs="Times New Roman"/>
                <w:sz w:val="26"/>
                <w:szCs w:val="26"/>
              </w:rPr>
            </w:pPr>
          </w:p>
          <w:p w:rsidR="009A23BD" w:rsidRPr="009D08A3" w:rsidRDefault="009A23BD" w:rsidP="005E3F9D">
            <w:pPr>
              <w:pStyle w:val="af1"/>
              <w:rPr>
                <w:rFonts w:ascii="Times New Roman" w:hAnsi="Times New Roman" w:cs="Times New Roman"/>
                <w:sz w:val="26"/>
                <w:szCs w:val="26"/>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w:t>
            </w:r>
            <w:r w:rsidR="005E3F9D" w:rsidRPr="009D08A3">
              <w:rPr>
                <w:rFonts w:ascii="Times New Roman" w:eastAsia="Times New Roman" w:hAnsi="Times New Roman" w:cs="Times New Roman"/>
                <w:sz w:val="26"/>
                <w:szCs w:val="26"/>
                <w:lang w:eastAsia="ru-RU"/>
              </w:rPr>
              <w:t>based on</w:t>
            </w:r>
            <w:r w:rsidRPr="009D08A3">
              <w:rPr>
                <w:rFonts w:ascii="Times New Roman" w:eastAsia="Times New Roman" w:hAnsi="Times New Roman" w:cs="Times New Roman"/>
                <w:sz w:val="26"/>
                <w:szCs w:val="26"/>
                <w:lang w:eastAsia="ru-RU"/>
              </w:rPr>
              <w:t xml:space="preserve"> the price calculated in accordance with Article 7 and on the quantity of the Goods in tons in vacuum, specified in the bill of lading, issued for the Goods at the port of loading.</w:t>
            </w:r>
          </w:p>
          <w:p w:rsidR="005C33B2" w:rsidRPr="009D08A3" w:rsidRDefault="005C33B2"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shall be considered the date of invoice receipt.</w:t>
            </w:r>
          </w:p>
          <w:p w:rsidR="005C33B2" w:rsidRPr="009D08A3" w:rsidRDefault="00D34DE3" w:rsidP="005E3F9D">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rsidP="005E3F9D">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Default="005C33B2"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5E3F9D" w:rsidRPr="009D08A3" w:rsidRDefault="005E3F9D"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56BB7" w:rsidRPr="009D08A3" w:rsidRDefault="00E01F50"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lastRenderedPageBreak/>
              <w:t xml:space="preserve">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Default="005E7674"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5E3F9D" w:rsidRPr="009D08A3" w:rsidRDefault="005E3F9D" w:rsidP="005E3F9D">
            <w:pPr>
              <w:widowControl/>
              <w:spacing w:after="0" w:line="240" w:lineRule="auto"/>
              <w:jc w:val="both"/>
              <w:rPr>
                <w:rFonts w:ascii="Times New Roman" w:eastAsia="Calibri" w:hAnsi="Times New Roman" w:cs="Times New Roman"/>
                <w:sz w:val="26"/>
                <w:szCs w:val="26"/>
                <w:lang w:eastAsia="zh-TW"/>
              </w:rPr>
            </w:pPr>
          </w:p>
          <w:p w:rsidR="0015442A" w:rsidRPr="005E3F9D" w:rsidRDefault="00904423" w:rsidP="005E3F9D">
            <w:pPr>
              <w:widowControl/>
              <w:spacing w:after="0" w:line="240" w:lineRule="auto"/>
              <w:jc w:val="both"/>
              <w:rPr>
                <w:rFonts w:ascii="Times New Roman" w:eastAsia="Calibri" w:hAnsi="Times New Roman" w:cs="Times New Roman"/>
                <w:sz w:val="26"/>
                <w:szCs w:val="26"/>
                <w:lang w:eastAsia="zh-TW"/>
              </w:rPr>
            </w:pPr>
            <w:r>
              <w:rPr>
                <w:rFonts w:ascii="Times New Roman" w:eastAsia="Calibri" w:hAnsi="Times New Roman" w:cs="Times New Roman"/>
                <w:sz w:val="26"/>
                <w:szCs w:val="26"/>
                <w:lang w:eastAsia="zh-TW"/>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5E3F9D">
              <w:rPr>
                <w:rFonts w:ascii="Times New Roman" w:eastAsia="Calibri" w:hAnsi="Times New Roman" w:cs="Times New Roman"/>
                <w:sz w:val="26"/>
                <w:szCs w:val="26"/>
                <w:lang w:eastAsia="zh-TW"/>
              </w:rPr>
              <w:t>.</w:t>
            </w:r>
          </w:p>
          <w:p w:rsidR="0015442A" w:rsidRPr="005E3F9D" w:rsidRDefault="0015442A" w:rsidP="005E3F9D">
            <w:pPr>
              <w:widowControl/>
              <w:spacing w:after="0" w:line="240" w:lineRule="auto"/>
              <w:jc w:val="both"/>
              <w:rPr>
                <w:rFonts w:ascii="Times New Roman" w:eastAsia="Calibri" w:hAnsi="Times New Roman" w:cs="Times New Roman"/>
                <w:sz w:val="26"/>
                <w:szCs w:val="26"/>
                <w:lang w:eastAsia="zh-TW"/>
              </w:rPr>
            </w:pPr>
          </w:p>
          <w:p w:rsidR="004B15A4" w:rsidRPr="005E3F9D" w:rsidRDefault="004B15A4" w:rsidP="005E3F9D">
            <w:pPr>
              <w:widowControl/>
              <w:spacing w:after="0" w:line="240" w:lineRule="auto"/>
              <w:jc w:val="both"/>
              <w:rPr>
                <w:rFonts w:ascii="Times New Roman" w:eastAsia="Calibri" w:hAnsi="Times New Roman" w:cs="Times New Roman"/>
                <w:sz w:val="26"/>
                <w:szCs w:val="26"/>
                <w:lang w:eastAsia="zh-TW"/>
              </w:rPr>
            </w:pPr>
          </w:p>
          <w:p w:rsidR="0015442A" w:rsidRPr="00D06002" w:rsidRDefault="0015442A" w:rsidP="005E3F9D">
            <w:pPr>
              <w:widowControl/>
              <w:spacing w:after="0" w:line="240" w:lineRule="auto"/>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t>If payment due date falls on Saturday or a New York banking holiday other than on Monday, payment will be effected on the preceding working day. If payment due date falls on Sunday or a Monday New York banking holiday, payment will be effected on the following business day.</w:t>
            </w:r>
          </w:p>
          <w:p w:rsidR="00AA5721" w:rsidRDefault="00AA5721" w:rsidP="005E3F9D">
            <w:pPr>
              <w:widowControl/>
              <w:spacing w:after="0" w:line="240" w:lineRule="auto"/>
              <w:jc w:val="both"/>
              <w:rPr>
                <w:rFonts w:ascii="Times New Roman" w:eastAsia="Calibri" w:hAnsi="Times New Roman" w:cs="Times New Roman"/>
                <w:sz w:val="26"/>
                <w:szCs w:val="26"/>
                <w:lang w:eastAsia="zh-TW"/>
              </w:rPr>
            </w:pPr>
          </w:p>
          <w:p w:rsidR="005E3F9D" w:rsidRPr="009D08A3" w:rsidRDefault="005E3F9D"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 xml:space="preserve">calculated as per the USD rate for one (1) month of Libor rates as administered by the Ice Benchmark Administration (“IBA”) (or successor thereto) and published on the due date by Thomson Reuters on behalf of the IBA, plus two (2) </w:t>
            </w:r>
            <w:r w:rsidR="00DB6BD6" w:rsidRPr="009D08A3">
              <w:rPr>
                <w:rFonts w:ascii="Times New Roman" w:eastAsia="Calibri" w:hAnsi="Times New Roman" w:cs="Times New Roman"/>
                <w:sz w:val="26"/>
                <w:szCs w:val="26"/>
                <w:lang w:eastAsia="zh-TW"/>
              </w:rPr>
              <w:lastRenderedPageBreak/>
              <w:t>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rsidP="005E3F9D">
            <w:pPr>
              <w:pStyle w:val="af1"/>
              <w:rPr>
                <w:rFonts w:ascii="Times New Roman" w:hAnsi="Times New Roman" w:cs="Times New Roman"/>
                <w:sz w:val="26"/>
                <w:szCs w:val="26"/>
              </w:rPr>
            </w:pPr>
          </w:p>
          <w:p w:rsidR="003C2C11" w:rsidRPr="009D08A3" w:rsidRDefault="003C2C11" w:rsidP="005E3F9D">
            <w:pPr>
              <w:pStyle w:val="af1"/>
              <w:rPr>
                <w:rFonts w:ascii="Times New Roman" w:hAnsi="Times New Roman" w:cs="Times New Roman"/>
                <w:sz w:val="26"/>
                <w:szCs w:val="26"/>
              </w:rPr>
            </w:pPr>
          </w:p>
          <w:p w:rsidR="008B1B83" w:rsidRPr="009D08A3" w:rsidRDefault="008B1B83"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lastRenderedPageBreak/>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For the avoidance of doubt, such losses that may be recoverable shall not include any indirect or consequential losses.</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For the avoidance of doubt, under no circumstances the Buyer shall be liable for the delay in payment for the </w:t>
            </w:r>
            <w:r w:rsidR="002E0E76" w:rsidRPr="005E3F9D">
              <w:rPr>
                <w:rFonts w:ascii="Times New Roman" w:hAnsi="Times New Roman" w:cs="Times New Roman"/>
                <w:sz w:val="26"/>
                <w:szCs w:val="26"/>
                <w:lang w:val="en-GB"/>
              </w:rPr>
              <w:t>Goods</w:t>
            </w:r>
            <w:r w:rsidRPr="005E3F9D">
              <w:rPr>
                <w:rFonts w:ascii="Times New Roman" w:hAnsi="Times New Roman" w:cs="Times New Roman"/>
                <w:sz w:val="26"/>
                <w:szCs w:val="26"/>
                <w:lang w:val="en-GB"/>
              </w:rPr>
              <w:t xml:space="preserve">, if such delay is caused due to the </w:t>
            </w:r>
            <w:r w:rsidR="00245E75" w:rsidRPr="005E3F9D">
              <w:rPr>
                <w:rFonts w:ascii="Times New Roman" w:hAnsi="Times New Roman" w:cs="Times New Roman"/>
                <w:sz w:val="26"/>
                <w:szCs w:val="26"/>
                <w:lang w:val="en-GB"/>
              </w:rPr>
              <w:t>Supplier</w:t>
            </w:r>
            <w:r w:rsidRPr="005E3F9D">
              <w:rPr>
                <w:rFonts w:ascii="Times New Roman" w:hAnsi="Times New Roman" w:cs="Times New Roman"/>
                <w:sz w:val="26"/>
                <w:szCs w:val="26"/>
                <w:lang w:val="en-GB"/>
              </w:rPr>
              <w:t xml:space="preserve"> bank’s fault, including banking license revocation or suspension.</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Subject to applicable law and provisions below the paying Party under this Contract may effect payment in alternative currency if either Party is unable to make or receive payment in the currency specified in this Contract as a consequence of:</w:t>
            </w:r>
          </w:p>
          <w:p w:rsidR="004B15A4" w:rsidRPr="005E3F9D" w:rsidRDefault="004B15A4"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A) A change in law or regulation; and/or </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B) A bank refusing to process payments in the Contractual Currency for whatever reason; and/or</w:t>
            </w:r>
          </w:p>
          <w:p w:rsidR="00AF7262"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C) A bank refusing to process any payments in the Contractual Currency to or from one of the Parties (the “Affected Party”).</w:t>
            </w: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Each Party shall promptly and in any event within seven (7) Business Days upon becoming aware of the above circumstances notify the other Party, following which the Parties shall agree:</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the alterative payment currency (the “Alternative Currency”) and the applicable exchange rate</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 xml:space="preserve">prior to the due date for payment (the “Original Payment Date”) or, if such date occurs earlier than within 5 (Five) Business Days from the above notification, the date falling 5 (Five) Business Days from the Original Payment Date (the “Extended Payment Date”).  </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B26E07"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If the Parties fail to agree the Alternative Currency and the applicable exchange rate by the Original Payment Date or the Extended Payment </w:t>
            </w:r>
            <w:r w:rsidRPr="005E3F9D">
              <w:rPr>
                <w:rFonts w:ascii="Times New Roman" w:hAnsi="Times New Roman" w:cs="Times New Roman"/>
                <w:sz w:val="26"/>
                <w:szCs w:val="26"/>
                <w:lang w:val="en-GB"/>
              </w:rPr>
              <w:lastRenderedPageBreak/>
              <w:t>Date (as the case may be), then the paying party can effect the payment in any currency listed in the “Acceptable Currency” clause below.</w:t>
            </w:r>
          </w:p>
          <w:p w:rsid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 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r w:rsidR="005E3F9D" w:rsidRPr="005E3F9D">
              <w:rPr>
                <w:rFonts w:ascii="Times New Roman" w:hAnsi="Times New Roman" w:cs="Times New Roman"/>
                <w:sz w:val="26"/>
                <w:szCs w:val="26"/>
              </w:rPr>
              <w:t xml:space="preserve"> </w:t>
            </w:r>
            <w:r w:rsidRPr="005E3F9D">
              <w:rPr>
                <w:rFonts w:ascii="Times New Roman" w:hAnsi="Times New Roman" w:cs="Times New Roman"/>
                <w:sz w:val="26"/>
                <w:szCs w:val="26"/>
                <w:lang w:val="en-GB"/>
              </w:rPr>
              <w:t>Such changes as are necessary will be made to this Contract to reflect the described redenomination as soon as practically possible.</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The Supplier undertakes to issue the </w:t>
            </w:r>
            <w:r w:rsidR="00304761" w:rsidRPr="005E3F9D">
              <w:rPr>
                <w:rFonts w:ascii="Times New Roman" w:hAnsi="Times New Roman" w:cs="Times New Roman"/>
                <w:sz w:val="26"/>
                <w:szCs w:val="26"/>
                <w:lang w:val="en-GB"/>
              </w:rPr>
              <w:t>Commercial Invoice</w:t>
            </w:r>
            <w:r w:rsidRPr="005E3F9D">
              <w:rPr>
                <w:rFonts w:ascii="Times New Roman" w:hAnsi="Times New Roman" w:cs="Times New Roman"/>
                <w:sz w:val="26"/>
                <w:szCs w:val="26"/>
                <w:lang w:val="en-GB"/>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801B71" w:rsidRPr="005E3F9D" w:rsidRDefault="00801B71"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9D08A3" w:rsidRDefault="00AF7262" w:rsidP="005E3F9D">
            <w:pPr>
              <w:autoSpaceDE w:val="0"/>
              <w:autoSpaceDN w:val="0"/>
              <w:adjustRightInd w:val="0"/>
              <w:spacing w:after="0" w:line="240" w:lineRule="auto"/>
              <w:jc w:val="both"/>
              <w:rPr>
                <w:rFonts w:ascii="Times New Roman" w:hAnsi="Times New Roman" w:cs="Times New Roman"/>
                <w:sz w:val="26"/>
                <w:szCs w:val="26"/>
              </w:rPr>
            </w:pPr>
            <w:r w:rsidRPr="005E3F9D">
              <w:rPr>
                <w:rFonts w:ascii="Times New Roman" w:hAnsi="Times New Roman" w:cs="Times New Roman"/>
                <w:sz w:val="26"/>
                <w:szCs w:val="26"/>
                <w:lang w:val="en-GB"/>
              </w:rPr>
              <w:t xml:space="preserve"> “Acceptable Currency" means any of the following currencies, which can be</w:t>
            </w:r>
            <w:r w:rsidRPr="00B26E07">
              <w:rPr>
                <w:rFonts w:ascii="Times New Roman" w:hAnsi="Times New Roman" w:cs="Times New Roman"/>
                <w:sz w:val="26"/>
                <w:szCs w:val="26"/>
              </w:rPr>
              <w:t xml:space="preserve"> legally used for payment: Swiss Franc (CHF), Euro (EUR), Hong Kong Dollars (HKD), Singapore dollar (SGD) »</w:t>
            </w:r>
          </w:p>
          <w:p w:rsidR="00412205" w:rsidRPr="009D08A3" w:rsidRDefault="00412205" w:rsidP="005E3F9D">
            <w:pPr>
              <w:pStyle w:val="af1"/>
              <w:rPr>
                <w:rFonts w:ascii="Times New Roman" w:hAnsi="Times New Roman" w:cs="Times New Roman"/>
                <w:sz w:val="26"/>
                <w:szCs w:val="26"/>
              </w:rPr>
            </w:pPr>
          </w:p>
          <w:p w:rsidR="00F87A1D" w:rsidRPr="009D08A3" w:rsidRDefault="00F87A1D" w:rsidP="005E3F9D">
            <w:pPr>
              <w:pStyle w:val="af1"/>
              <w:rPr>
                <w:rFonts w:ascii="Times New Roman" w:hAnsi="Times New Roman" w:cs="Times New Roman"/>
                <w:sz w:val="26"/>
                <w:szCs w:val="26"/>
              </w:rPr>
            </w:pPr>
          </w:p>
          <w:p w:rsidR="00721EC3" w:rsidRPr="009D08A3" w:rsidRDefault="00721EC3" w:rsidP="005E3F9D">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Risks for the Goods shall transfer from the Supplier to the Buyer at the</w:t>
            </w:r>
            <w:r w:rsidR="005E3F9D" w:rsidRPr="005E3F9D">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 xml:space="preserve">moment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w:t>
            </w:r>
            <w:r w:rsidR="003C193F" w:rsidRPr="009D08A3">
              <w:rPr>
                <w:rFonts w:ascii="Times New Roman" w:eastAsia="Times New Roman" w:hAnsi="Times New Roman" w:cs="Times New Roman"/>
                <w:sz w:val="26"/>
                <w:szCs w:val="26"/>
                <w:lang w:eastAsia="ru-RU"/>
              </w:rPr>
              <w:lastRenderedPageBreak/>
              <w:t xml:space="preserve">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rsidP="005E3F9D">
            <w:pPr>
              <w:pStyle w:val="af1"/>
              <w:rPr>
                <w:rFonts w:ascii="Times New Roman" w:hAnsi="Times New Roman" w:cs="Times New Roman"/>
                <w:sz w:val="26"/>
                <w:szCs w:val="26"/>
              </w:rPr>
            </w:pPr>
          </w:p>
          <w:p w:rsidR="00721EC3"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94682A" w:rsidRDefault="0094682A"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Pr="0094682A" w:rsidRDefault="00C9669D"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0094682A" w:rsidRPr="0094682A">
              <w:rPr>
                <w:rFonts w:ascii="Times New Roman" w:eastAsia="Times New Roman" w:hAnsi="Times New Roman" w:cs="Times New Roman"/>
                <w:sz w:val="26"/>
                <w:szCs w:val="26"/>
                <w:lang w:eastAsia="ru-RU"/>
              </w:rPr>
              <w:t>.</w:t>
            </w:r>
          </w:p>
          <w:p w:rsidR="0094682A" w:rsidRDefault="0094682A"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682A" w:rsidRPr="0094682A" w:rsidRDefault="0094682A"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2 (Two) Business Days before the beginning of 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shall be considered as working time</w:t>
            </w:r>
            <w:r w:rsidRPr="009D08A3">
              <w:rPr>
                <w:rFonts w:ascii="Times New Roman" w:eastAsia="Times New Roman" w:hAnsi="Times New Roman" w:cs="Times New Roman"/>
                <w:sz w:val="26"/>
                <w:szCs w:val="26"/>
                <w:lang w:eastAsia="ru-RU"/>
              </w:rPr>
              <w:t xml:space="preserve">.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Default="00245E75"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61012B"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r w:rsidR="0061012B" w:rsidRPr="00F12E86">
              <w:rPr>
                <w:rFonts w:ascii="Times New Roman" w:eastAsia="Times New Roman" w:hAnsi="Times New Roman" w:cs="Times New Roman"/>
                <w:sz w:val="26"/>
                <w:szCs w:val="26"/>
                <w:lang w:eastAsia="ru-RU"/>
              </w:rPr>
              <w:t>______________________________</w:t>
            </w:r>
          </w:p>
          <w:p w:rsidR="00245E75"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w:t>
            </w:r>
            <w:r w:rsidR="007E5DBC" w:rsidRPr="007E5DBC">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 document attached);</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w:t>
            </w:r>
            <w:r w:rsidRPr="009D08A3">
              <w:rPr>
                <w:rFonts w:ascii="Times New Roman" w:eastAsia="Times New Roman" w:hAnsi="Times New Roman" w:cs="Times New Roman"/>
                <w:sz w:val="26"/>
                <w:szCs w:val="26"/>
                <w:lang w:val="en-GB" w:eastAsia="ru-RU"/>
              </w:rPr>
              <w:lastRenderedPageBreak/>
              <w:t xml:space="preserve">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Default="009908D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Default="0019617D"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E5DBC" w:rsidRPr="009D08A3" w:rsidRDefault="007E5DBC" w:rsidP="005E3F9D">
            <w:pPr>
              <w:pStyle w:val="af1"/>
              <w:jc w:val="both"/>
              <w:rPr>
                <w:rFonts w:ascii="Times New Roman" w:hAnsi="Times New Roman" w:cs="Times New Roman"/>
                <w:sz w:val="26"/>
                <w:szCs w:val="26"/>
                <w:lang w:val="en-GB"/>
              </w:rPr>
            </w:pPr>
          </w:p>
          <w:p w:rsidR="00721EC3" w:rsidRPr="009D08A3" w:rsidRDefault="0054109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rsidP="005E3F9D">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w:t>
            </w:r>
            <w:r w:rsidRPr="009D08A3">
              <w:rPr>
                <w:rFonts w:ascii="Times New Roman" w:eastAsia="Times New Roman" w:hAnsi="Times New Roman" w:cs="Times New Roman"/>
                <w:sz w:val="26"/>
                <w:szCs w:val="26"/>
                <w:lang w:eastAsia="ru-RU"/>
              </w:rPr>
              <w:lastRenderedPageBreak/>
              <w:t>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6C61B9" w:rsidRPr="009D08A3" w:rsidRDefault="006C61B9"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w:t>
            </w:r>
            <w:r w:rsidRPr="009D08A3">
              <w:rPr>
                <w:rFonts w:ascii="Times New Roman" w:eastAsia="Times New Roman" w:hAnsi="Times New Roman" w:cs="Times New Roman"/>
                <w:sz w:val="26"/>
                <w:szCs w:val="26"/>
                <w:lang w:eastAsia="ru-RU"/>
              </w:rPr>
              <w:lastRenderedPageBreak/>
              <w:t xml:space="preserve">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w:t>
            </w:r>
            <w:r w:rsidRPr="009D08A3">
              <w:rPr>
                <w:rFonts w:ascii="Times New Roman" w:eastAsia="Times New Roman" w:hAnsi="Times New Roman" w:cs="Times New Roman"/>
                <w:sz w:val="26"/>
                <w:szCs w:val="26"/>
                <w:lang w:val="en-GB" w:eastAsia="ru-RU"/>
              </w:rPr>
              <w:lastRenderedPageBreak/>
              <w:t xml:space="preserve">agency or instrumentality of such government or of any public international organization;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pStyle w:val="af1"/>
              <w:rPr>
                <w:rFonts w:ascii="Times New Roman" w:hAnsi="Times New Roman" w:cs="Times New Roman"/>
                <w:sz w:val="26"/>
                <w:szCs w:val="26"/>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lastRenderedPageBreak/>
              <w:t>- Copy of Charter Party recap.</w:t>
            </w:r>
          </w:p>
          <w:p w:rsidR="00721EC3" w:rsidRPr="009D08A3" w:rsidRDefault="00721EC3"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721EC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7E5DBC" w:rsidRPr="009D08A3" w:rsidRDefault="007E5DBC"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Default="002C1A1F" w:rsidP="005E3F9D">
            <w:pPr>
              <w:pStyle w:val="af1"/>
              <w:jc w:val="both"/>
              <w:rPr>
                <w:rFonts w:ascii="Times New Roman" w:hAnsi="Times New Roman" w:cs="Times New Roman"/>
                <w:sz w:val="26"/>
                <w:szCs w:val="26"/>
              </w:rPr>
            </w:pPr>
          </w:p>
          <w:p w:rsidR="007E5DBC" w:rsidRPr="009D08A3" w:rsidRDefault="007E5DBC"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lastRenderedPageBreak/>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term “Force Majeure Event” expressly excludes (i) the loss of Buyer's market or any market conditions for any Goods that are unfavorable for either Party, (ii) any failure by a Party to apply for, obtain or maintain any permit, license, approval or right of way necessary under </w:t>
            </w:r>
            <w:r w:rsidRPr="009D08A3">
              <w:rPr>
                <w:rFonts w:ascii="Times New Roman" w:eastAsia="Times New Roman" w:hAnsi="Times New Roman" w:cs="Times New Roman"/>
                <w:sz w:val="26"/>
                <w:szCs w:val="26"/>
                <w:lang w:eastAsia="ru-RU"/>
              </w:rPr>
              <w:lastRenderedPageBreak/>
              <w:t>applicable law for the performance of any obligation under the Agreement, and (iii) a Party's inability to economically perform its obligations under the Agreement.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w:t>
            </w:r>
            <w:r w:rsidRPr="009D08A3">
              <w:rPr>
                <w:rFonts w:ascii="Times New Roman" w:eastAsia="Times New Roman" w:hAnsi="Times New Roman" w:cs="Times New Roman"/>
                <w:sz w:val="26"/>
                <w:szCs w:val="26"/>
                <w:lang w:eastAsia="ru-RU"/>
              </w:rPr>
              <w:lastRenderedPageBreak/>
              <w:t xml:space="preserve">“Dispute”)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E5DBC" w:rsidRPr="009D08A3"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9D08A3" w:rsidRDefault="00427871"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5E3F9D">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w:t>
            </w:r>
            <w:r w:rsidRPr="009D08A3">
              <w:rPr>
                <w:rFonts w:ascii="Times New Roman" w:eastAsia="Times New Roman" w:hAnsi="Times New Roman" w:cs="Times New Roman"/>
                <w:sz w:val="26"/>
                <w:szCs w:val="26"/>
                <w:lang w:eastAsia="ru-RU"/>
              </w:rPr>
              <w:lastRenderedPageBreak/>
              <w:t xml:space="preserve">PJSC “Tatneft” URNIN, Russian Federation, Republic of Tatarstan, Almetyevsk, Lenin str. 75 attn. </w:t>
            </w:r>
            <w:r w:rsidR="007E5DBC">
              <w:rPr>
                <w:rFonts w:ascii="Times New Roman" w:eastAsia="Times New Roman" w:hAnsi="Times New Roman" w:cs="Times New Roman"/>
                <w:sz w:val="26"/>
                <w:szCs w:val="26"/>
                <w:lang w:eastAsia="ru-RU"/>
              </w:rPr>
              <w:t>Khasanov A.R., (</w:t>
            </w:r>
            <w:r w:rsidR="007E5DBC" w:rsidRPr="007E5DBC">
              <w:rPr>
                <w:rFonts w:ascii="Times New Roman" w:eastAsia="Times New Roman" w:hAnsi="Times New Roman" w:cs="Times New Roman"/>
                <w:sz w:val="26"/>
                <w:szCs w:val="26"/>
                <w:lang w:eastAsia="ru-RU"/>
              </w:rPr>
              <w:t>12</w:t>
            </w:r>
            <w:r w:rsidRPr="009D08A3">
              <w:rPr>
                <w:rFonts w:ascii="Times New Roman" w:eastAsia="Times New Roman" w:hAnsi="Times New Roman" w:cs="Times New Roman"/>
                <w:sz w:val="26"/>
                <w:szCs w:val="26"/>
                <w:lang w:eastAsia="ru-RU"/>
              </w:rPr>
              <w:t xml:space="preserve">-th floor) , contact phone (8553) </w:t>
            </w:r>
            <w:r w:rsidR="003D1C9B" w:rsidRPr="009A23BD">
              <w:rPr>
                <w:rFonts w:ascii="Times New Roman" w:hAnsi="Times New Roman" w:cs="Times New Roman"/>
                <w:sz w:val="26"/>
                <w:szCs w:val="26"/>
              </w:rPr>
              <w:t>307</w:t>
            </w:r>
            <w:r w:rsidR="007E5DBC">
              <w:rPr>
                <w:rFonts w:ascii="Times New Roman" w:hAnsi="Times New Roman" w:cs="Times New Roman"/>
                <w:sz w:val="26"/>
                <w:szCs w:val="26"/>
              </w:rPr>
              <w:t>552</w:t>
            </w:r>
            <w:r w:rsidR="003D1C9B" w:rsidRPr="009A23BD">
              <w:rPr>
                <w:rFonts w:ascii="Times New Roman" w:hAnsi="Times New Roman" w:cs="Times New Roman"/>
                <w:sz w:val="26"/>
                <w:szCs w:val="26"/>
              </w:rPr>
              <w:t xml:space="preserve">, e-mail </w:t>
            </w:r>
            <w:r w:rsidR="003D1C9B">
              <w:rPr>
                <w:rFonts w:ascii="Times New Roman" w:hAnsi="Times New Roman" w:cs="Times New Roman"/>
                <w:sz w:val="26"/>
                <w:szCs w:val="26"/>
              </w:rPr>
              <w:t>export</w:t>
            </w:r>
            <w:r w:rsidR="007E5DBC" w:rsidRPr="007E5DBC">
              <w:rPr>
                <w:rFonts w:ascii="Times New Roman" w:hAnsi="Times New Roman" w:cs="Times New Roman"/>
                <w:sz w:val="26"/>
                <w:szCs w:val="26"/>
              </w:rPr>
              <w:t>2</w:t>
            </w:r>
            <w:r w:rsidR="003D1C9B" w:rsidRPr="009A23BD">
              <w:rPr>
                <w:rFonts w:ascii="Times New Roman" w:hAnsi="Times New Roman" w:cs="Times New Roman"/>
                <w:sz w:val="26"/>
                <w:szCs w:val="26"/>
              </w:rPr>
              <w:t>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@tatneft.ru .</w:t>
            </w:r>
          </w:p>
          <w:p w:rsidR="00721EC3" w:rsidRPr="009D08A3" w:rsidRDefault="00983966"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w:t>
            </w:r>
          </w:p>
          <w:p w:rsidR="00427871" w:rsidRPr="009D08A3" w:rsidRDefault="00427871"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F973D5"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w:t>
            </w:r>
            <w:r w:rsidRPr="009D08A3">
              <w:rPr>
                <w:rFonts w:ascii="Times New Roman" w:hAnsi="Times New Roman" w:cs="Times New Roman"/>
                <w:sz w:val="26"/>
                <w:szCs w:val="26"/>
                <w:lang w:val="en-GB"/>
              </w:rPr>
              <w:lastRenderedPageBreak/>
              <w:t>terminal, and it shall monitor their timely and precise fulfilment;</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rsidP="005E3F9D">
            <w:pPr>
              <w:pStyle w:val="af1"/>
              <w:jc w:val="both"/>
              <w:rPr>
                <w:rFonts w:ascii="Times New Roman" w:hAnsi="Times New Roman" w:cs="Times New Roman"/>
                <w:sz w:val="26"/>
                <w:szCs w:val="26"/>
                <w:lang w:val="en-GB"/>
              </w:rPr>
            </w:pP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3465F" w:rsidRPr="009D08A3" w:rsidRDefault="00F3465F"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E5DBC" w:rsidRPr="009D08A3" w:rsidRDefault="007E5DBC"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lastRenderedPageBreak/>
              <w:t>For each vessel specified in, or nominated under, the contract: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w:t>
            </w:r>
            <w:r w:rsidRPr="009D08A3">
              <w:rPr>
                <w:rFonts w:ascii="Times New Roman" w:eastAsia="Times New Roman" w:hAnsi="Times New Roman" w:cs="Times New Roman"/>
                <w:sz w:val="26"/>
                <w:szCs w:val="26"/>
                <w:lang w:val="en-GB" w:eastAsia="ru-RU"/>
              </w:rPr>
              <w:lastRenderedPageBreak/>
              <w:t>an international ship security certificate as well as any other required valid certificates and documents, issued pursuant to the ism code, the isps code, the solas convention 1974 as amended; and</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A71830" w:rsidRPr="009D08A3" w:rsidRDefault="00A71830"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rsidP="005E3F9D">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БАНКОВСКИЕ РЕКВИЗИТЫ:</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Транзитный в/с 40 702 840 900 733 001 890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Текущий в/с      40 702 840 000 730 001 890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в банке: ПАО Банк ЗЕНИТ г.Москва, 117638, г. Москва, Одесская ул. 2</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 xml:space="preserve">SWIFT: ZENIRUMM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lastRenderedPageBreak/>
              <w:t>Корреспондентский счет банка: № 36312321</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 xml:space="preserve">в банке-корреспонденте: </w:t>
            </w:r>
            <w:r w:rsidRPr="008C3AFD">
              <w:rPr>
                <w:rFonts w:ascii="Times New Roman" w:eastAsia="Times New Roman" w:hAnsi="Times New Roman" w:cs="Times New Roman"/>
                <w:sz w:val="26"/>
                <w:szCs w:val="26"/>
                <w:lang w:eastAsia="ru-RU"/>
              </w:rPr>
              <w:t>Citibank</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N</w:t>
            </w:r>
            <w:r w:rsidRPr="008C3AFD">
              <w:rPr>
                <w:rFonts w:ascii="Times New Roman" w:eastAsia="Times New Roman" w:hAnsi="Times New Roman" w:cs="Times New Roman"/>
                <w:sz w:val="26"/>
                <w:szCs w:val="26"/>
                <w:lang w:val="ru-RU" w:eastAsia="ru-RU"/>
              </w:rPr>
              <w:t>.</w:t>
            </w:r>
            <w:r w:rsidRPr="008C3AFD">
              <w:rPr>
                <w:rFonts w:ascii="Times New Roman" w:eastAsia="Times New Roman" w:hAnsi="Times New Roman" w:cs="Times New Roman"/>
                <w:sz w:val="26"/>
                <w:szCs w:val="26"/>
                <w:lang w:eastAsia="ru-RU"/>
              </w:rPr>
              <w:t>A</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New</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York</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USA</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eastAsia="ru-RU"/>
              </w:rPr>
              <w:t>SWIFT</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CITIUS</w:t>
            </w:r>
            <w:r w:rsidRPr="008C3AFD">
              <w:rPr>
                <w:rFonts w:ascii="Times New Roman" w:eastAsia="Times New Roman" w:hAnsi="Times New Roman" w:cs="Times New Roman"/>
                <w:sz w:val="26"/>
                <w:szCs w:val="26"/>
                <w:lang w:val="ru-RU" w:eastAsia="ru-RU"/>
              </w:rPr>
              <w:t>33</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Корреспондентский счет банка: № 400941228</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в банке-корреспонденте: JPMorgan Chase Bank NA, New York, USA</w:t>
            </w:r>
          </w:p>
          <w:p w:rsidR="007E5DBC"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SWIFT: CHASUS33».</w:t>
            </w:r>
          </w:p>
          <w:p w:rsidR="008C3AFD"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C3AFD" w:rsidRPr="009D08A3"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15" w:name="_GoBack"/>
            <w:bookmarkEnd w:id="15"/>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7E5DBC" w:rsidRPr="009D08A3" w:rsidRDefault="007E5DBC"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5E3F9D">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5E3F9D">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5E3F9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5E3F9D">
            <w:pPr>
              <w:pStyle w:val="af1"/>
              <w:rPr>
                <w:rFonts w:ascii="Times New Roman" w:hAnsi="Times New Roman" w:cs="Times New Roman"/>
                <w:sz w:val="26"/>
                <w:szCs w:val="26"/>
                <w:lang w:val="ru-RU"/>
              </w:rPr>
            </w:pPr>
          </w:p>
          <w:p w:rsidR="00FF29ED" w:rsidRPr="009D08A3" w:rsidRDefault="00FF29ED" w:rsidP="005E3F9D">
            <w:pPr>
              <w:pStyle w:val="af1"/>
              <w:tabs>
                <w:tab w:val="left" w:pos="3164"/>
              </w:tabs>
              <w:ind w:left="2880" w:hanging="567"/>
              <w:rPr>
                <w:rFonts w:ascii="Times New Roman" w:hAnsi="Times New Roman" w:cs="Times New Roman"/>
                <w:sz w:val="26"/>
                <w:szCs w:val="26"/>
                <w:lang w:val="ru-RU"/>
              </w:rPr>
            </w:pPr>
          </w:p>
        </w:tc>
        <w:tc>
          <w:tcPr>
            <w:tcW w:w="5812" w:type="dxa"/>
          </w:tcPr>
          <w:p w:rsidR="00183A69" w:rsidRPr="009D08A3" w:rsidRDefault="00183A69"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lastRenderedPageBreak/>
              <w:t>Допустимое отклонение количества фактически поставленной каждой 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rsidP="005E3F9D">
            <w:pPr>
              <w:pStyle w:val="af1"/>
              <w:rPr>
                <w:rFonts w:ascii="Times New Roman" w:hAnsi="Times New Roman" w:cs="Times New Roman"/>
                <w:sz w:val="26"/>
                <w:szCs w:val="26"/>
                <w:lang w:val="ru-RU"/>
              </w:rPr>
            </w:pPr>
          </w:p>
          <w:p w:rsidR="00A603D9" w:rsidRPr="009D08A3" w:rsidRDefault="00A603D9"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3920D2">
              <w:rPr>
                <w:rFonts w:ascii="Times New Roman" w:eastAsia="Times New Roman" w:hAnsi="Times New Roman" w:cs="Times New Roman"/>
                <w:sz w:val="26"/>
                <w:szCs w:val="26"/>
                <w:lang w:val="ru-RU" w:eastAsia="ru-RU"/>
              </w:rPr>
              <w:t>о</w:t>
            </w:r>
            <w:r w:rsidR="00AE723B">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 окн</w:t>
            </w:r>
            <w:r w:rsidR="003920D2">
              <w:rPr>
                <w:rFonts w:ascii="Times New Roman" w:eastAsia="Times New Roman" w:hAnsi="Times New Roman" w:cs="Times New Roman"/>
                <w:sz w:val="26"/>
                <w:szCs w:val="26"/>
                <w:lang w:val="ru-RU" w:eastAsia="ru-RU"/>
              </w:rPr>
              <w:t>о</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B2CA3" w:rsidRPr="009D08A3" w:rsidRDefault="007B2CA3" w:rsidP="005E3F9D">
            <w:pPr>
              <w:autoSpaceDE w:val="0"/>
              <w:autoSpaceDN w:val="0"/>
              <w:adjustRightInd w:val="0"/>
              <w:spacing w:after="0" w:line="240" w:lineRule="auto"/>
              <w:ind w:left="-113"/>
              <w:jc w:val="both"/>
              <w:rPr>
                <w:rFonts w:ascii="Times New Roman" w:eastAsia="Times New Roman" w:hAnsi="Times New Roman" w:cs="Times New Roman"/>
                <w:sz w:val="26"/>
                <w:szCs w:val="26"/>
                <w:lang w:val="ru-RU" w:eastAsia="ru-RU"/>
              </w:rPr>
            </w:pP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6950DC">
              <w:rPr>
                <w:rFonts w:ascii="Times New Roman" w:eastAsia="Times New Roman" w:hAnsi="Times New Roman" w:cs="Times New Roman"/>
                <w:sz w:val="26"/>
                <w:szCs w:val="26"/>
                <w:lang w:val="ru-RU" w:eastAsia="ru-RU"/>
              </w:rPr>
              <w:t>Танкерная партия 30 000 МТ : погрузочное окно 06-08 января 2021</w:t>
            </w: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Pr="009D08A3" w:rsidRDefault="00721EC3" w:rsidP="005E3F9D">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 xml:space="preserve">Норматив сталийного времени составляет </w:t>
            </w:r>
            <w:r w:rsidR="006950DC">
              <w:rPr>
                <w:rFonts w:ascii="Times New Roman" w:eastAsia="Times New Roman" w:hAnsi="Times New Roman" w:cs="Times New Roman"/>
                <w:sz w:val="26"/>
                <w:szCs w:val="26"/>
                <w:lang w:val="ru-RU" w:eastAsia="ru-RU"/>
              </w:rPr>
              <w:t>36</w:t>
            </w:r>
            <w:r w:rsidRPr="009D08A3">
              <w:rPr>
                <w:rFonts w:ascii="Times New Roman" w:eastAsia="Times New Roman" w:hAnsi="Times New Roman" w:cs="Times New Roman"/>
                <w:sz w:val="26"/>
                <w:szCs w:val="26"/>
                <w:lang w:val="ru-RU" w:eastAsia="ru-RU"/>
              </w:rPr>
              <w:t xml:space="preserve">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Default="006F10B1"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eastAsia="ru-RU"/>
              </w:rPr>
              <w:t>NOR</w:t>
            </w:r>
            <w:r w:rsidRPr="006950DC">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должен быть подан не позднее 23:59 второго дня погрузочного окна.</w:t>
            </w:r>
          </w:p>
          <w:p w:rsidR="006950DC" w:rsidRP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5E3F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Pr="00306E57">
              <w:rPr>
                <w:rFonts w:ascii="Times New Roman" w:hAnsi="Times New Roman" w:cs="Times New Roman"/>
                <w:sz w:val="26"/>
                <w:szCs w:val="26"/>
                <w:lang w:val="en-GB"/>
              </w:rPr>
              <w:t>FOB</w:t>
            </w:r>
            <w:r w:rsidRPr="00306E57">
              <w:rPr>
                <w:rFonts w:ascii="Times New Roman" w:hAnsi="Times New Roman" w:cs="Times New Roman"/>
                <w:sz w:val="26"/>
                <w:szCs w:val="26"/>
                <w:lang w:val="ru-RU"/>
              </w:rPr>
              <w:t xml:space="preserve"> порт Санкт-Петербург (АО «Петербургский Нефтяной Терминал»), Российская Федерация (в соответствии с Инкотермс 2010).</w:t>
            </w:r>
          </w:p>
          <w:p w:rsidR="009B4E47" w:rsidRPr="00306E57" w:rsidRDefault="009B4E47" w:rsidP="005E3F9D">
            <w:pPr>
              <w:pStyle w:val="af1"/>
              <w:rPr>
                <w:rFonts w:ascii="Times New Roman" w:hAnsi="Times New Roman" w:cs="Times New Roman"/>
                <w:sz w:val="26"/>
                <w:szCs w:val="26"/>
                <w:lang w:val="ru-RU"/>
              </w:rPr>
            </w:pPr>
          </w:p>
          <w:p w:rsidR="00245E75" w:rsidRPr="009D08A3" w:rsidRDefault="00245E75" w:rsidP="005E3F9D">
            <w:pPr>
              <w:pStyle w:val="af1"/>
              <w:rPr>
                <w:rFonts w:ascii="Times New Roman" w:hAnsi="Times New Roman" w:cs="Times New Roman"/>
                <w:sz w:val="26"/>
                <w:szCs w:val="26"/>
                <w:lang w:val="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rsidP="005E3F9D">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B4E47" w:rsidRPr="00306E57">
              <w:rPr>
                <w:sz w:val="26"/>
                <w:szCs w:val="26"/>
                <w:lang w:val="en-GB"/>
              </w:rPr>
              <w:t>FOB</w:t>
            </w:r>
            <w:r w:rsidR="009B4E47" w:rsidRPr="00306E57">
              <w:rPr>
                <w:sz w:val="26"/>
                <w:szCs w:val="26"/>
              </w:rPr>
              <w:t xml:space="preserve"> порт Санкт-Петербург (АО «Петербургский Нефтяной Терминал»)</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rsidP="005E3F9D">
            <w:pPr>
              <w:pStyle w:val="af1"/>
              <w:rPr>
                <w:rFonts w:ascii="Times New Roman" w:hAnsi="Times New Roman" w:cs="Times New Roman"/>
                <w:sz w:val="26"/>
                <w:szCs w:val="26"/>
                <w:lang w:val="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006950DC" w:rsidRPr="00F5234F">
              <w:rPr>
                <w:rFonts w:ascii="Times New Roman" w:eastAsia="Times New Roman" w:hAnsi="Times New Roman" w:cs="Times New Roman"/>
                <w:b/>
                <w:sz w:val="26"/>
                <w:szCs w:val="26"/>
                <w:lang w:eastAsia="ru-RU"/>
              </w:rPr>
              <w:t xml:space="preserve"> * Q</w:t>
            </w:r>
            <w:r w:rsidRPr="009D08A3">
              <w:rPr>
                <w:rFonts w:ascii="Times New Roman" w:eastAsia="Times New Roman" w:hAnsi="Times New Roman" w:cs="Times New Roman"/>
                <w:sz w:val="26"/>
                <w:szCs w:val="26"/>
                <w:lang w:val="ru-RU" w:eastAsia="ru-RU"/>
              </w:rPr>
              <w:t>, где</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5E3F9D" w:rsidRPr="00F5234F"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val="ru-RU" w:eastAsia="ru-RU"/>
              </w:rPr>
              <w:t xml:space="preserve"> – базис цены: среднее из средних значений последовательных котировок "</w:t>
            </w:r>
            <w:r w:rsidRPr="00F5234F">
              <w:rPr>
                <w:rFonts w:ascii="Times New Roman" w:eastAsia="Times New Roman" w:hAnsi="Times New Roman" w:cs="Times New Roman"/>
                <w:sz w:val="26"/>
                <w:szCs w:val="26"/>
                <w:lang w:eastAsia="ru-RU"/>
              </w:rPr>
              <w:t>ULSD</w:t>
            </w:r>
            <w:r w:rsidRPr="00F5234F">
              <w:rPr>
                <w:rFonts w:ascii="Times New Roman" w:eastAsia="Times New Roman" w:hAnsi="Times New Roman" w:cs="Times New Roman"/>
                <w:sz w:val="26"/>
                <w:szCs w:val="26"/>
                <w:lang w:val="ru-RU" w:eastAsia="ru-RU"/>
              </w:rPr>
              <w:t xml:space="preserve"> 10 </w:t>
            </w:r>
            <w:r w:rsidRPr="00F5234F">
              <w:rPr>
                <w:rFonts w:ascii="Times New Roman" w:eastAsia="Times New Roman" w:hAnsi="Times New Roman" w:cs="Times New Roman"/>
                <w:sz w:val="26"/>
                <w:szCs w:val="26"/>
                <w:lang w:eastAsia="ru-RU"/>
              </w:rPr>
              <w:t>ppm</w:t>
            </w:r>
            <w:r w:rsidRPr="00F5234F">
              <w:rPr>
                <w:rFonts w:ascii="Times New Roman" w:eastAsia="Times New Roman" w:hAnsi="Times New Roman" w:cs="Times New Roman"/>
                <w:sz w:val="26"/>
                <w:szCs w:val="26"/>
                <w:lang w:val="ru-RU" w:eastAsia="ru-RU"/>
              </w:rPr>
              <w:t>", опубликованных в «</w:t>
            </w:r>
            <w:r w:rsidRPr="00F5234F">
              <w:rPr>
                <w:rFonts w:ascii="Times New Roman" w:eastAsia="Times New Roman" w:hAnsi="Times New Roman" w:cs="Times New Roman"/>
                <w:sz w:val="26"/>
                <w:szCs w:val="26"/>
                <w:lang w:eastAsia="ru-RU"/>
              </w:rPr>
              <w:t>Platts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European</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Marketscan</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val="ru-RU" w:eastAsia="ru-RU"/>
              </w:rPr>
              <w:lastRenderedPageBreak/>
              <w:t>под заголовками "</w:t>
            </w:r>
            <w:r w:rsidRPr="00F5234F">
              <w:rPr>
                <w:rFonts w:ascii="Times New Roman" w:eastAsia="Times New Roman" w:hAnsi="Times New Roman" w:cs="Times New Roman"/>
                <w:sz w:val="26"/>
                <w:szCs w:val="26"/>
                <w:lang w:eastAsia="ru-RU"/>
              </w:rPr>
              <w:t>Northwest</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Cargoes</w:t>
            </w:r>
            <w:r w:rsidRPr="00F5234F">
              <w:rPr>
                <w:rFonts w:ascii="Times New Roman" w:eastAsia="Times New Roman" w:hAnsi="Times New Roman" w:cs="Times New Roman"/>
                <w:sz w:val="26"/>
                <w:szCs w:val="26"/>
                <w:lang w:val="ru-RU" w:eastAsia="ru-RU"/>
              </w:rPr>
              <w:t xml:space="preserve"> - </w:t>
            </w:r>
            <w:r w:rsidRPr="00F5234F">
              <w:rPr>
                <w:rFonts w:ascii="Times New Roman" w:eastAsia="Times New Roman" w:hAnsi="Times New Roman" w:cs="Times New Roman"/>
                <w:sz w:val="26"/>
                <w:szCs w:val="26"/>
                <w:lang w:eastAsia="ru-RU"/>
              </w:rPr>
              <w:t>CIF</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NWE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Basis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ARA</w:t>
            </w:r>
            <w:r w:rsidRPr="00F5234F">
              <w:rPr>
                <w:rFonts w:ascii="Times New Roman" w:eastAsia="Times New Roman" w:hAnsi="Times New Roman" w:cs="Times New Roman"/>
                <w:sz w:val="26"/>
                <w:szCs w:val="26"/>
                <w:lang w:val="ru-RU" w:eastAsia="ru-RU"/>
              </w:rPr>
              <w:t>" в течении номинированного месяца поставки (как указано в п. 5 для каждой номинированной партии Товара);</w:t>
            </w:r>
          </w:p>
          <w:p w:rsidR="006C3C00" w:rsidRDefault="006C3C00" w:rsidP="005E3F9D">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Календарным месяцем, на который 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Pr="009A23BD">
              <w:rPr>
                <w:rFonts w:ascii="Times New Roman" w:hAnsi="Times New Roman"/>
                <w:sz w:val="26"/>
                <w:szCs w:val="26"/>
                <w:lang w:val="ru-RU"/>
              </w:rPr>
              <w:t xml:space="preserve">3-дневного погрузочного окна, номинированного </w:t>
            </w:r>
            <w:r w:rsidRPr="009A23BD">
              <w:rPr>
                <w:rFonts w:ascii="Times New Roman" w:eastAsia="Times New Roman" w:hAnsi="Times New Roman" w:cs="Times New Roman"/>
                <w:sz w:val="26"/>
                <w:szCs w:val="26"/>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817A70" w:rsidRDefault="006C3C00" w:rsidP="005E3F9D">
            <w:pPr>
              <w:spacing w:after="0" w:line="240" w:lineRule="auto"/>
              <w:ind w:left="40" w:firstLine="7048"/>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 xml:space="preserve">установлен на основании проведенного  тендера </w:t>
            </w:r>
            <w:r w:rsidR="00F949FC" w:rsidRPr="009A23BD">
              <w:rPr>
                <w:rFonts w:ascii="Times New Roman" w:eastAsia="Times New Roman" w:hAnsi="Times New Roman" w:cs="Times New Roman"/>
                <w:sz w:val="26"/>
                <w:szCs w:val="26"/>
                <w:lang w:val="ru-RU" w:eastAsia="ru-RU"/>
              </w:rPr>
              <w:t xml:space="preserve">на </w:t>
            </w:r>
            <w:r w:rsidR="00F6797B" w:rsidRPr="009A23BD">
              <w:rPr>
                <w:rFonts w:ascii="Times New Roman" w:eastAsia="Times New Roman" w:hAnsi="Times New Roman" w:cs="Times New Roman"/>
                <w:sz w:val="26"/>
                <w:szCs w:val="26"/>
                <w:lang w:val="ru-RU" w:eastAsia="ru-RU"/>
              </w:rPr>
              <w:t>торгов</w:t>
            </w:r>
            <w:r w:rsidR="00F949FC" w:rsidRPr="009A23BD">
              <w:rPr>
                <w:rFonts w:ascii="Times New Roman" w:eastAsia="Times New Roman" w:hAnsi="Times New Roman" w:cs="Times New Roman"/>
                <w:sz w:val="26"/>
                <w:szCs w:val="26"/>
                <w:lang w:val="ru-RU" w:eastAsia="ru-RU"/>
              </w:rPr>
              <w:t>ой</w:t>
            </w:r>
            <w:r w:rsidR="00F6797B" w:rsidRPr="009A23BD">
              <w:rPr>
                <w:rFonts w:ascii="Times New Roman" w:eastAsia="Times New Roman" w:hAnsi="Times New Roman" w:cs="Times New Roman"/>
                <w:sz w:val="26"/>
                <w:szCs w:val="26"/>
                <w:lang w:val="ru-RU" w:eastAsia="ru-RU"/>
              </w:rPr>
              <w:t xml:space="preserve"> площадк</w:t>
            </w:r>
            <w:r w:rsidR="00F949FC" w:rsidRPr="009A23BD">
              <w:rPr>
                <w:rFonts w:ascii="Times New Roman" w:eastAsia="Times New Roman" w:hAnsi="Times New Roman" w:cs="Times New Roman"/>
                <w:sz w:val="26"/>
                <w:szCs w:val="26"/>
                <w:lang w:val="ru-RU" w:eastAsia="ru-RU"/>
              </w:rPr>
              <w:t>е</w:t>
            </w:r>
            <w:r w:rsidR="00F6797B" w:rsidRPr="009A23BD">
              <w:rPr>
                <w:rFonts w:ascii="Times New Roman" w:eastAsia="Times New Roman" w:hAnsi="Times New Roman" w:cs="Times New Roman"/>
                <w:sz w:val="26"/>
                <w:szCs w:val="26"/>
                <w:lang w:val="ru-RU" w:eastAsia="ru-RU"/>
              </w:rPr>
              <w:t xml:space="preserve"> «Торг-i»</w:t>
            </w:r>
            <w:r w:rsidR="00F949FC"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5E3F9D" w:rsidRPr="009D08A3" w:rsidRDefault="005E3F9D" w:rsidP="005E3F9D">
            <w:pPr>
              <w:spacing w:after="0" w:line="240" w:lineRule="auto"/>
              <w:ind w:left="40" w:firstLine="7048"/>
              <w:jc w:val="both"/>
              <w:rPr>
                <w:rFonts w:ascii="Times New Roman" w:eastAsia="Times New Roman" w:hAnsi="Times New Roman" w:cs="Times New Roman"/>
                <w:sz w:val="26"/>
                <w:szCs w:val="26"/>
                <w:lang w:val="ru-RU" w:eastAsia="ru-RU"/>
              </w:rPr>
            </w:pPr>
          </w:p>
          <w:p w:rsidR="00CA61CF" w:rsidRPr="009D08A3" w:rsidRDefault="00CA61CF" w:rsidP="005E3F9D">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Любые опубликованные корректировки к котировкам будут учитываться при расчете цены.</w:t>
            </w:r>
          </w:p>
          <w:p w:rsidR="00CA61CF" w:rsidRPr="009D08A3" w:rsidRDefault="00CA61CF" w:rsidP="005E3F9D">
            <w:pPr>
              <w:pStyle w:val="af1"/>
              <w:jc w:val="both"/>
              <w:rPr>
                <w:rFonts w:ascii="Times New Roman" w:hAnsi="Times New Roman" w:cs="Times New Roman"/>
                <w:sz w:val="26"/>
                <w:szCs w:val="26"/>
                <w:lang w:val="ru-RU"/>
              </w:rPr>
            </w:pPr>
          </w:p>
          <w:p w:rsidR="00B82AA4" w:rsidRPr="009D08A3" w:rsidRDefault="00B82AA4"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B82AA4"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5E3F9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5E3F9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5E3F9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5E3F9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5E3F9D">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 xml:space="preserve">х в </w:t>
            </w:r>
            <w:r w:rsidR="0075303D" w:rsidRPr="009D08A3">
              <w:rPr>
                <w:rFonts w:ascii="Times New Roman" w:hAnsi="Times New Roman" w:cs="Times New Roman"/>
                <w:sz w:val="26"/>
                <w:szCs w:val="26"/>
                <w:lang w:val="ru-RU"/>
              </w:rPr>
              <w:lastRenderedPageBreak/>
              <w:t>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5E3F9D">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5E3F9D">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5E3F9D">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w:t>
            </w:r>
            <w:r w:rsidRPr="009D08A3">
              <w:rPr>
                <w:rFonts w:ascii="Times New Roman" w:eastAsia="Times New Roman" w:hAnsi="Times New Roman" w:cs="Times New Roman"/>
                <w:sz w:val="26"/>
                <w:szCs w:val="26"/>
                <w:lang w:val="ru-RU" w:eastAsia="ru-RU"/>
              </w:rPr>
              <w:lastRenderedPageBreak/>
              <w:t xml:space="preserve">(3)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Pr="005E3F9D" w:rsidRDefault="004615C6"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val="ru-RU" w:eastAsia="zh-TW"/>
              </w:rPr>
              <w:t xml:space="preserve">В целях обеспечения своевременной оплаты, документы, необходимые для оплаты, должны быть в </w:t>
            </w:r>
            <w:r w:rsidRPr="005E3F9D">
              <w:rPr>
                <w:rFonts w:ascii="Times New Roman" w:eastAsia="Calibri" w:hAnsi="Times New Roman" w:cs="Times New Roman"/>
                <w:sz w:val="26"/>
                <w:szCs w:val="26"/>
                <w:lang w:eastAsia="zh-TW"/>
              </w:rPr>
              <w:t>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5E3F9D">
              <w:rPr>
                <w:rFonts w:ascii="Times New Roman" w:eastAsia="Calibri" w:hAnsi="Times New Roman" w:cs="Times New Roman"/>
                <w:sz w:val="26"/>
                <w:szCs w:val="26"/>
                <w:lang w:eastAsia="zh-TW"/>
              </w:rPr>
              <w:t>, за исключением</w:t>
            </w:r>
            <w:r w:rsidR="00D93C89" w:rsidRPr="005E3F9D">
              <w:rPr>
                <w:rFonts w:ascii="Times New Roman" w:eastAsia="Calibri" w:hAnsi="Times New Roman" w:cs="Times New Roman"/>
                <w:sz w:val="26"/>
                <w:szCs w:val="26"/>
                <w:lang w:eastAsia="zh-TW"/>
              </w:rPr>
              <w:t xml:space="preserve"> случая,</w:t>
            </w:r>
            <w:r w:rsidR="003A39D7" w:rsidRPr="005E3F9D">
              <w:rPr>
                <w:rFonts w:ascii="Times New Roman" w:eastAsia="Calibri" w:hAnsi="Times New Roman" w:cs="Times New Roman"/>
                <w:sz w:val="26"/>
                <w:szCs w:val="26"/>
                <w:lang w:eastAsia="zh-TW"/>
              </w:rPr>
              <w:t xml:space="preserve"> когда Покупателем получено гарантийное Письмо Поставщика как указано выше</w:t>
            </w:r>
            <w:r w:rsidRPr="005E3F9D">
              <w:rPr>
                <w:rFonts w:ascii="Times New Roman" w:eastAsia="Calibri" w:hAnsi="Times New Roman" w:cs="Times New Roman"/>
                <w:sz w:val="26"/>
                <w:szCs w:val="26"/>
                <w:lang w:eastAsia="zh-TW"/>
              </w:rPr>
              <w:t>.</w:t>
            </w:r>
          </w:p>
          <w:p w:rsidR="0015442A" w:rsidRPr="005E3F9D" w:rsidRDefault="0015442A" w:rsidP="005E3F9D">
            <w:pPr>
              <w:widowControl/>
              <w:spacing w:after="0" w:line="240" w:lineRule="auto"/>
              <w:jc w:val="both"/>
              <w:rPr>
                <w:rFonts w:ascii="Times New Roman" w:eastAsia="Calibri" w:hAnsi="Times New Roman" w:cs="Times New Roman"/>
                <w:sz w:val="26"/>
                <w:szCs w:val="26"/>
                <w:lang w:eastAsia="zh-TW"/>
              </w:rPr>
            </w:pPr>
          </w:p>
          <w:p w:rsidR="0015442A" w:rsidRDefault="0015442A" w:rsidP="005E3F9D">
            <w:pPr>
              <w:widowControl/>
              <w:spacing w:after="0" w:line="240" w:lineRule="auto"/>
              <w:jc w:val="both"/>
              <w:rPr>
                <w:rFonts w:ascii="Times New Roman" w:eastAsia="Calibri" w:hAnsi="Times New Roman" w:cs="Times New Roman"/>
                <w:sz w:val="26"/>
                <w:szCs w:val="26"/>
                <w:lang w:eastAsia="zh-TW"/>
              </w:rPr>
            </w:pPr>
            <w:r w:rsidRPr="005E3F9D">
              <w:rPr>
                <w:rFonts w:ascii="Times New Roman" w:eastAsia="Calibri" w:hAnsi="Times New Roman" w:cs="Times New Roman"/>
                <w:sz w:val="26"/>
                <w:szCs w:val="26"/>
                <w:lang w:eastAsia="zh-TW"/>
              </w:rPr>
              <w:t xml:space="preserve">По запросу Поставщика в качестве гарантии платежа Покупатель откроет в пользу Поставщика через первоклассный </w:t>
            </w:r>
            <w:r w:rsidR="001E0F6A" w:rsidRPr="005E3F9D">
              <w:rPr>
                <w:rFonts w:ascii="Times New Roman" w:eastAsia="Calibri" w:hAnsi="Times New Roman" w:cs="Times New Roman"/>
                <w:sz w:val="26"/>
                <w:szCs w:val="26"/>
                <w:lang w:eastAsia="zh-TW"/>
              </w:rPr>
              <w:t>е</w:t>
            </w:r>
            <w:r w:rsidRPr="005E3F9D">
              <w:rPr>
                <w:rFonts w:ascii="Times New Roman" w:eastAsia="Calibri" w:hAnsi="Times New Roman" w:cs="Times New Roman"/>
                <w:sz w:val="26"/>
                <w:szCs w:val="26"/>
                <w:lang w:eastAsia="zh-TW"/>
              </w:rPr>
              <w:t>вропейский банк безотзывный документарный аккредитив (</w:t>
            </w:r>
            <w:r w:rsidR="001E0F6A" w:rsidRPr="005E3F9D">
              <w:rPr>
                <w:rFonts w:ascii="Times New Roman" w:eastAsia="Calibri" w:hAnsi="Times New Roman" w:cs="Times New Roman"/>
                <w:sz w:val="26"/>
                <w:szCs w:val="26"/>
                <w:lang w:eastAsia="zh-TW"/>
              </w:rPr>
              <w:t>банк должен быть предварительно согласован</w:t>
            </w:r>
            <w:r w:rsidRPr="005E3F9D">
              <w:rPr>
                <w:rFonts w:ascii="Times New Roman" w:eastAsia="Calibri" w:hAnsi="Times New Roman" w:cs="Times New Roman"/>
                <w:sz w:val="26"/>
                <w:szCs w:val="26"/>
                <w:lang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5E3F9D" w:rsidRPr="005E3F9D" w:rsidRDefault="005E3F9D" w:rsidP="005E3F9D">
            <w:pPr>
              <w:widowControl/>
              <w:spacing w:after="0" w:line="240" w:lineRule="auto"/>
              <w:jc w:val="both"/>
              <w:rPr>
                <w:rFonts w:ascii="Times New Roman" w:eastAsia="Calibri" w:hAnsi="Times New Roman" w:cs="Times New Roman"/>
                <w:sz w:val="26"/>
                <w:szCs w:val="26"/>
                <w:lang w:eastAsia="zh-TW"/>
              </w:rPr>
            </w:pPr>
          </w:p>
          <w:p w:rsidR="0015442A" w:rsidRPr="005E3F9D" w:rsidRDefault="0015442A" w:rsidP="005E3F9D">
            <w:pPr>
              <w:widowControl/>
              <w:spacing w:after="0" w:line="240" w:lineRule="auto"/>
              <w:jc w:val="both"/>
              <w:rPr>
                <w:rFonts w:ascii="Times New Roman" w:eastAsia="Calibri" w:hAnsi="Times New Roman" w:cs="Times New Roman"/>
                <w:sz w:val="26"/>
                <w:szCs w:val="26"/>
                <w:lang w:eastAsia="zh-TW"/>
              </w:rPr>
            </w:pPr>
            <w:r w:rsidRPr="005E3F9D">
              <w:rPr>
                <w:rFonts w:ascii="Times New Roman" w:eastAsia="Calibri" w:hAnsi="Times New Roman" w:cs="Times New Roman"/>
                <w:sz w:val="26"/>
                <w:szCs w:val="26"/>
                <w:lang w:eastAsia="zh-TW"/>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r w:rsidRPr="005E3F9D">
              <w:rPr>
                <w:rFonts w:ascii="Times New Roman" w:eastAsia="Calibri" w:hAnsi="Times New Roman" w:cs="Times New Roman"/>
                <w:sz w:val="26"/>
                <w:szCs w:val="26"/>
                <w:lang w:eastAsia="zh-TW"/>
              </w:rPr>
              <w:t>Покупатель заплатит Пост</w:t>
            </w:r>
            <w:r w:rsidRPr="009D08A3">
              <w:rPr>
                <w:rFonts w:ascii="Times New Roman" w:eastAsia="Calibri" w:hAnsi="Times New Roman" w:cs="Times New Roman"/>
                <w:sz w:val="26"/>
                <w:szCs w:val="26"/>
                <w:lang w:val="ru-RU" w:eastAsia="zh-TW"/>
              </w:rPr>
              <w:t xml:space="preserve">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lastRenderedPageBreak/>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5E3F9D">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5E3F9D">
            <w:pPr>
              <w:pStyle w:val="af1"/>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ru-RU"/>
              </w:rPr>
              <w:t xml:space="preserve">Во избежание сомнений такие потери, которые могут быть </w:t>
            </w:r>
            <w:r w:rsidRPr="005E3F9D">
              <w:rPr>
                <w:rFonts w:ascii="Times New Roman" w:hAnsi="Times New Roman" w:cs="Times New Roman"/>
                <w:sz w:val="26"/>
                <w:szCs w:val="26"/>
                <w:lang w:val="en-GB"/>
              </w:rPr>
              <w:t>восполнены, не будут включать какие-либо непрямые или последующие потери.</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Во избежание сомнений Покупатель ни при каких обстоятельствах не будет нести ответственность за задержку платежа за </w:t>
            </w:r>
            <w:r w:rsidR="003209AC" w:rsidRPr="005E3F9D">
              <w:rPr>
                <w:rFonts w:ascii="Times New Roman" w:hAnsi="Times New Roman" w:cs="Times New Roman"/>
                <w:sz w:val="26"/>
                <w:szCs w:val="26"/>
                <w:lang w:val="en-GB"/>
              </w:rPr>
              <w:t>Товар</w:t>
            </w:r>
            <w:r w:rsidRPr="005E3F9D">
              <w:rPr>
                <w:rFonts w:ascii="Times New Roman" w:hAnsi="Times New Roman" w:cs="Times New Roman"/>
                <w:sz w:val="26"/>
                <w:szCs w:val="26"/>
                <w:lang w:val="en-GB"/>
              </w:rPr>
              <w:t xml:space="preserve">, если такая задержка произошла по вине банка </w:t>
            </w:r>
            <w:r w:rsidR="00245E75" w:rsidRPr="005E3F9D">
              <w:rPr>
                <w:rFonts w:ascii="Times New Roman" w:hAnsi="Times New Roman" w:cs="Times New Roman"/>
                <w:sz w:val="26"/>
                <w:szCs w:val="26"/>
                <w:lang w:val="en-GB"/>
              </w:rPr>
              <w:t>Поставщика</w:t>
            </w:r>
            <w:r w:rsidRPr="005E3F9D">
              <w:rPr>
                <w:rFonts w:ascii="Times New Roman" w:hAnsi="Times New Roman" w:cs="Times New Roman"/>
                <w:sz w:val="26"/>
                <w:szCs w:val="26"/>
                <w:lang w:val="en-GB"/>
              </w:rPr>
              <w:t>, включая отзыв или приостановление действия банковской лицензии.</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(“Валюта Контракта”) в результате:</w:t>
            </w:r>
          </w:p>
          <w:p w:rsidR="00AF7262"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А) </w:t>
            </w:r>
            <w:r w:rsidR="00AF7262" w:rsidRPr="005E3F9D">
              <w:rPr>
                <w:rFonts w:ascii="Times New Roman" w:hAnsi="Times New Roman" w:cs="Times New Roman"/>
                <w:sz w:val="26"/>
                <w:szCs w:val="26"/>
                <w:lang w:val="en-GB"/>
              </w:rPr>
              <w:t>Изменения в законодательстве; и/или</w:t>
            </w:r>
          </w:p>
          <w:p w:rsidR="00AF7262"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B) Отказа банка осуществлять платежи в Валюте Контракта по любой причине; и/или</w:t>
            </w: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C) Отказа банка осуществлять платежи в Валюте Контракта в пользу одной из Cторон или принимать платежи от одной из Cторон (далее “Пострадавшая Сторона”).</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Каждая из Cторон должна незамедлительно уведомить другую Cторону о наступлении вышеприведенных событий, но в любом случае не позднее 7 (семь) Рабочих Дней после получения соответствующей информации, после </w:t>
            </w:r>
            <w:r w:rsidR="005E3F9D" w:rsidRPr="005E3F9D">
              <w:rPr>
                <w:rFonts w:ascii="Times New Roman" w:hAnsi="Times New Roman" w:cs="Times New Roman"/>
                <w:sz w:val="26"/>
                <w:szCs w:val="26"/>
                <w:lang w:val="en-GB"/>
              </w:rPr>
              <w:t xml:space="preserve">чего </w:t>
            </w:r>
            <w:r w:rsidR="005E3F9D">
              <w:rPr>
                <w:rFonts w:ascii="Times New Roman" w:hAnsi="Times New Roman" w:cs="Times New Roman"/>
                <w:sz w:val="26"/>
                <w:szCs w:val="26"/>
                <w:lang w:val="en-GB"/>
              </w:rPr>
              <w:t>C</w:t>
            </w:r>
            <w:r w:rsidR="005E3F9D" w:rsidRPr="005E3F9D">
              <w:rPr>
                <w:rFonts w:ascii="Times New Roman" w:hAnsi="Times New Roman" w:cs="Times New Roman"/>
                <w:sz w:val="26"/>
                <w:szCs w:val="26"/>
                <w:lang w:val="en-GB"/>
              </w:rPr>
              <w:t xml:space="preserve">тороны должны согласовать </w:t>
            </w:r>
            <w:r w:rsidRPr="005E3F9D">
              <w:rPr>
                <w:rFonts w:ascii="Times New Roman" w:hAnsi="Times New Roman" w:cs="Times New Roman"/>
                <w:sz w:val="26"/>
                <w:szCs w:val="26"/>
                <w:lang w:val="en-GB"/>
              </w:rPr>
              <w:t>альтернативную валюту платежа (“Альтернативная Валюта”) и</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применимый курс обмена</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В случае если Стороны не смогут прийти к соглашению по использованию Альтернативной Валюты и применимого курса обмена до </w:t>
            </w:r>
            <w:r w:rsidRPr="005E3F9D">
              <w:rPr>
                <w:rFonts w:ascii="Times New Roman" w:hAnsi="Times New Roman" w:cs="Times New Roman"/>
                <w:sz w:val="26"/>
                <w:szCs w:val="26"/>
                <w:lang w:val="en-GB"/>
              </w:rPr>
              <w:lastRenderedPageBreak/>
              <w:t>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Валюта Контракта должна быть реденоминирована в Приемлемую Валюту по применимому курсу (отображаемому на соответствующей странице Reuters/Bloomberg, заранее согласованной Сторонами, при условии, </w:t>
            </w:r>
            <w:r w:rsidR="00901F6F" w:rsidRPr="005E3F9D">
              <w:rPr>
                <w:rFonts w:ascii="Times New Roman" w:hAnsi="Times New Roman" w:cs="Times New Roman"/>
                <w:sz w:val="26"/>
                <w:szCs w:val="26"/>
                <w:lang w:val="en-GB"/>
              </w:rPr>
              <w:t>что,</w:t>
            </w:r>
            <w:r w:rsidRPr="005E3F9D">
              <w:rPr>
                <w:rFonts w:ascii="Times New Roman" w:hAnsi="Times New Roman" w:cs="Times New Roman"/>
                <w:sz w:val="26"/>
                <w:szCs w:val="26"/>
                <w:lang w:val="en-GB"/>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реденоминациии настолько быстро, насколько практически возможно.</w:t>
            </w: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Поставщик обязуется выставить </w:t>
            </w:r>
            <w:r w:rsidR="00C1781F" w:rsidRPr="005E3F9D">
              <w:rPr>
                <w:rFonts w:ascii="Times New Roman" w:hAnsi="Times New Roman" w:cs="Times New Roman"/>
                <w:sz w:val="26"/>
                <w:szCs w:val="26"/>
                <w:lang w:val="en-GB"/>
              </w:rPr>
              <w:t>коммерческий инвойс</w:t>
            </w:r>
            <w:r w:rsidRPr="005E3F9D">
              <w:rPr>
                <w:rFonts w:ascii="Times New Roman" w:hAnsi="Times New Roman" w:cs="Times New Roman"/>
                <w:sz w:val="26"/>
                <w:szCs w:val="26"/>
                <w:lang w:val="en-GB"/>
              </w:rPr>
              <w:t>,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выше.</w:t>
            </w:r>
          </w:p>
          <w:p w:rsidR="00AF7262" w:rsidRPr="00AF7262"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5E3F9D">
              <w:rPr>
                <w:rFonts w:ascii="Times New Roman" w:hAnsi="Times New Roman" w:cs="Times New Roman"/>
                <w:sz w:val="26"/>
                <w:szCs w:val="26"/>
                <w:lang w:val="en-GB"/>
              </w:rPr>
              <w:t>“Приемлемая Валюта” означает любую из следующих валют, ко</w:t>
            </w:r>
            <w:r w:rsidRPr="00B26E07">
              <w:rPr>
                <w:rFonts w:ascii="Times New Roman" w:hAnsi="Times New Roman" w:cs="Times New Roman"/>
                <w:sz w:val="26"/>
                <w:szCs w:val="26"/>
                <w:lang w:val="ru-RU"/>
              </w:rPr>
              <w:t>торые могут законно использоваться для оплаты: Швейцарские Франки (CHF), Евро (EUR), Гонконгские Доллары (HKD), Сингапурские Доллары (SGD).</w:t>
            </w:r>
          </w:p>
          <w:p w:rsidR="00AF7262" w:rsidRPr="009D08A3" w:rsidRDefault="00AF7262" w:rsidP="005E3F9D">
            <w:pPr>
              <w:pStyle w:val="af1"/>
              <w:jc w:val="both"/>
              <w:rPr>
                <w:rFonts w:ascii="Times New Roman" w:hAnsi="Times New Roman" w:cs="Times New Roman"/>
                <w:sz w:val="26"/>
                <w:szCs w:val="26"/>
                <w:lang w:val="ru-RU"/>
              </w:rPr>
            </w:pPr>
          </w:p>
          <w:p w:rsidR="00C9669D" w:rsidRPr="009D08A3" w:rsidRDefault="00C9669D" w:rsidP="005E3F9D">
            <w:pPr>
              <w:pStyle w:val="af1"/>
              <w:rPr>
                <w:rFonts w:ascii="Times New Roman" w:hAnsi="Times New Roman" w:cs="Times New Roman"/>
                <w:sz w:val="26"/>
                <w:szCs w:val="26"/>
                <w:lang w:val="ru-RU"/>
              </w:rPr>
            </w:pPr>
          </w:p>
          <w:p w:rsidR="00721EC3" w:rsidRPr="009D08A3" w:rsidRDefault="00721EC3" w:rsidP="005E3F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Default="00AB1433" w:rsidP="005E3F9D">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w:t>
            </w:r>
            <w:r w:rsidR="00721EC3" w:rsidRPr="009D08A3">
              <w:rPr>
                <w:rFonts w:ascii="Times New Roman" w:eastAsia="Times New Roman" w:hAnsi="Times New Roman" w:cs="Times New Roman"/>
                <w:sz w:val="26"/>
                <w:szCs w:val="26"/>
                <w:lang w:val="ru-RU" w:eastAsia="ru-RU"/>
              </w:rPr>
              <w:lastRenderedPageBreak/>
              <w:t>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94682A" w:rsidRPr="009D08A3" w:rsidRDefault="0094682A" w:rsidP="005E3F9D">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Pr="009D08A3" w:rsidRDefault="008B1B83" w:rsidP="0094682A">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Датой перехода права собственности будет </w:t>
            </w:r>
            <w:r w:rsidR="0094682A">
              <w:rPr>
                <w:rFonts w:ascii="Times New Roman" w:hAnsi="Times New Roman" w:cs="Times New Roman"/>
                <w:sz w:val="26"/>
                <w:szCs w:val="26"/>
                <w:lang w:val="ru-RU"/>
              </w:rPr>
              <w:t xml:space="preserve"> с</w:t>
            </w:r>
            <w:r w:rsidRPr="009D08A3">
              <w:rPr>
                <w:rFonts w:ascii="Times New Roman" w:hAnsi="Times New Roman" w:cs="Times New Roman"/>
                <w:sz w:val="26"/>
                <w:szCs w:val="26"/>
                <w:lang w:val="ru-RU"/>
              </w:rPr>
              <w:t>читаться время завершения погрузки Товара на судно (дата Коносамента)</w:t>
            </w:r>
          </w:p>
          <w:p w:rsidR="005667E2" w:rsidRPr="009D08A3" w:rsidRDefault="005667E2" w:rsidP="005E3F9D">
            <w:pPr>
              <w:pStyle w:val="af1"/>
              <w:rPr>
                <w:rFonts w:ascii="Times New Roman" w:hAnsi="Times New Roman" w:cs="Times New Roman"/>
                <w:sz w:val="26"/>
                <w:szCs w:val="26"/>
                <w:lang w:val="ru-RU"/>
              </w:rPr>
            </w:pPr>
          </w:p>
          <w:p w:rsidR="005667E2"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5E3F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Default="00A71830" w:rsidP="005E3F9D">
            <w:pPr>
              <w:pStyle w:val="af1"/>
              <w:jc w:val="both"/>
              <w:rPr>
                <w:rFonts w:ascii="Times New Roman" w:hAnsi="Times New Roman" w:cs="Times New Roman"/>
                <w:sz w:val="26"/>
                <w:szCs w:val="26"/>
                <w:lang w:val="ru-RU"/>
              </w:rPr>
            </w:pPr>
          </w:p>
          <w:p w:rsidR="0094682A" w:rsidRPr="009D08A3" w:rsidRDefault="0094682A" w:rsidP="005E3F9D">
            <w:pPr>
              <w:pStyle w:val="af1"/>
              <w:jc w:val="both"/>
              <w:rPr>
                <w:rFonts w:ascii="Times New Roman" w:hAnsi="Times New Roman" w:cs="Times New Roman"/>
                <w:sz w:val="26"/>
                <w:szCs w:val="26"/>
                <w:lang w:val="ru-RU"/>
              </w:rPr>
            </w:pPr>
          </w:p>
          <w:p w:rsidR="00C9669D" w:rsidRPr="009D08A3" w:rsidRDefault="00C9669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5E3F9D">
            <w:pPr>
              <w:pStyle w:val="af1"/>
              <w:jc w:val="both"/>
              <w:rPr>
                <w:rFonts w:ascii="Times New Roman" w:hAnsi="Times New Roman" w:cs="Times New Roman"/>
                <w:sz w:val="26"/>
                <w:szCs w:val="26"/>
                <w:lang w:val="ru-RU"/>
              </w:rPr>
            </w:pPr>
          </w:p>
          <w:p w:rsidR="00C9669D" w:rsidRDefault="00C9669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94682A" w:rsidRPr="009D08A3" w:rsidRDefault="0094682A" w:rsidP="005E3F9D">
            <w:pPr>
              <w:pStyle w:val="af1"/>
              <w:jc w:val="both"/>
              <w:rPr>
                <w:rFonts w:ascii="Times New Roman" w:hAnsi="Times New Roman" w:cs="Times New Roman"/>
                <w:sz w:val="26"/>
                <w:szCs w:val="26"/>
                <w:lang w:val="ru-RU"/>
              </w:rPr>
            </w:pPr>
          </w:p>
          <w:p w:rsidR="00721EC3" w:rsidRPr="009D08A3" w:rsidRDefault="00721EC3" w:rsidP="005E3F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5E3F9D">
            <w:pPr>
              <w:pStyle w:val="af1"/>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5E3F9D">
            <w:pPr>
              <w:pStyle w:val="af1"/>
              <w:rPr>
                <w:rFonts w:ascii="Times New Roman" w:hAnsi="Times New Roman" w:cs="Times New Roman"/>
                <w:sz w:val="26"/>
                <w:szCs w:val="26"/>
                <w:lang w:val="ru-RU"/>
              </w:rPr>
            </w:pPr>
          </w:p>
          <w:p w:rsidR="005667E2" w:rsidRPr="009D08A3" w:rsidRDefault="005667E2"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w:t>
            </w:r>
            <w:r w:rsidRPr="009D08A3">
              <w:rPr>
                <w:rFonts w:ascii="Times New Roman" w:hAnsi="Times New Roman" w:cs="Times New Roman"/>
                <w:sz w:val="26"/>
                <w:szCs w:val="26"/>
                <w:lang w:val="ru-RU"/>
              </w:rPr>
              <w:lastRenderedPageBreak/>
              <w:t>комплекты данных документов в соответствии с письменными документарными инструкциями Покупателя.</w:t>
            </w:r>
          </w:p>
          <w:p w:rsidR="007176F0" w:rsidRPr="009D08A3" w:rsidRDefault="007176F0" w:rsidP="005E3F9D">
            <w:pPr>
              <w:pStyle w:val="af1"/>
              <w:jc w:val="both"/>
              <w:rPr>
                <w:rFonts w:ascii="Times New Roman" w:hAnsi="Times New Roman" w:cs="Times New Roman"/>
                <w:sz w:val="26"/>
                <w:szCs w:val="26"/>
                <w:lang w:val="ru-RU"/>
              </w:rPr>
            </w:pPr>
          </w:p>
          <w:p w:rsidR="005667E2" w:rsidRPr="009D08A3" w:rsidRDefault="005667E2"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5E3F9D">
            <w:pPr>
              <w:pStyle w:val="af1"/>
              <w:jc w:val="both"/>
              <w:rPr>
                <w:rFonts w:ascii="Times New Roman" w:hAnsi="Times New Roman" w:cs="Times New Roman"/>
                <w:sz w:val="26"/>
                <w:szCs w:val="26"/>
                <w:lang w:val="ru-RU"/>
              </w:rPr>
            </w:pPr>
          </w:p>
          <w:p w:rsidR="00245E75"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 претензиям касательно качества и количества </w:t>
            </w:r>
            <w:r w:rsidRPr="009D08A3">
              <w:rPr>
                <w:rFonts w:ascii="Times New Roman" w:hAnsi="Times New Roman" w:cs="Times New Roman"/>
                <w:sz w:val="26"/>
                <w:szCs w:val="26"/>
                <w:lang w:val="ru-RU"/>
              </w:rPr>
              <w:lastRenderedPageBreak/>
              <w:t>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rsidP="005E3F9D">
            <w:pPr>
              <w:pStyle w:val="af1"/>
              <w:jc w:val="both"/>
              <w:rPr>
                <w:rFonts w:ascii="Times New Roman" w:hAnsi="Times New Roman" w:cs="Times New Roman"/>
                <w:sz w:val="26"/>
                <w:szCs w:val="26"/>
                <w:lang w:val="ru-RU"/>
              </w:rPr>
            </w:pPr>
          </w:p>
          <w:p w:rsidR="0019617D" w:rsidRPr="009D08A3" w:rsidRDefault="0019617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Default="00721EC3" w:rsidP="005E3F9D">
            <w:pPr>
              <w:pStyle w:val="af1"/>
              <w:jc w:val="both"/>
              <w:rPr>
                <w:rFonts w:ascii="Times New Roman" w:hAnsi="Times New Roman" w:cs="Times New Roman"/>
                <w:sz w:val="26"/>
                <w:szCs w:val="26"/>
                <w:lang w:val="ru-RU"/>
              </w:rPr>
            </w:pPr>
          </w:p>
          <w:p w:rsidR="007E5DBC" w:rsidRPr="009D08A3" w:rsidRDefault="007E5DBC"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w:t>
            </w:r>
            <w:r w:rsidRPr="009D08A3">
              <w:rPr>
                <w:rFonts w:ascii="Times New Roman" w:hAnsi="Times New Roman" w:cs="Times New Roman"/>
                <w:sz w:val="26"/>
                <w:szCs w:val="26"/>
                <w:lang w:val="ru-RU"/>
              </w:rPr>
              <w:lastRenderedPageBreak/>
              <w:t>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rsidP="005E3F9D">
            <w:pPr>
              <w:pStyle w:val="af1"/>
              <w:jc w:val="both"/>
              <w:rPr>
                <w:rFonts w:ascii="Times New Roman" w:hAnsi="Times New Roman" w:cs="Times New Roman"/>
                <w:sz w:val="26"/>
                <w:szCs w:val="26"/>
                <w:lang w:val="ru-RU"/>
              </w:rPr>
            </w:pPr>
          </w:p>
          <w:p w:rsidR="00A4284F" w:rsidRPr="007E5DBC"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w:t>
            </w:r>
            <w:r w:rsidR="007E5DBC" w:rsidRPr="007E5DBC">
              <w:rPr>
                <w:rFonts w:ascii="Times New Roman" w:hAnsi="Times New Roman" w:cs="Times New Roman"/>
                <w:sz w:val="26"/>
                <w:szCs w:val="26"/>
                <w:lang w:val="ru-RU"/>
              </w:rPr>
              <w:t>____________________________.</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 xml:space="preserve">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w:t>
            </w:r>
            <w:r w:rsidRPr="009D08A3">
              <w:rPr>
                <w:rFonts w:ascii="Times New Roman" w:hAnsi="Times New Roman" w:cs="Times New Roman"/>
                <w:sz w:val="26"/>
                <w:szCs w:val="26"/>
                <w:lang w:val="ru-RU"/>
              </w:rPr>
              <w:lastRenderedPageBreak/>
              <w:t>злоупотреблений предоставленными законом и настоящим Контрактом правами.</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rsidP="005E3F9D">
            <w:pPr>
              <w:pStyle w:val="af1"/>
              <w:jc w:val="both"/>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lastRenderedPageBreak/>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5E3F9D">
            <w:pPr>
              <w:pStyle w:val="af1"/>
              <w:jc w:val="both"/>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отчёт о погрузке/выгрузке,</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lastRenderedPageBreak/>
              <w:t>16 КОНФИДЕНЦИАЛЬНОСТЬ</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rsidP="005E3F9D">
            <w:pPr>
              <w:pStyle w:val="af1"/>
              <w:rPr>
                <w:rFonts w:ascii="Times New Roman" w:hAnsi="Times New Roman" w:cs="Times New Roman"/>
                <w:sz w:val="26"/>
                <w:szCs w:val="26"/>
                <w:lang w:val="ru-RU"/>
              </w:rPr>
            </w:pPr>
          </w:p>
          <w:p w:rsidR="002C1A1F" w:rsidRPr="009D08A3" w:rsidRDefault="002C1A1F" w:rsidP="005E3F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w:t>
            </w:r>
            <w:r w:rsidRPr="009D08A3">
              <w:rPr>
                <w:rFonts w:ascii="Times New Roman" w:hAnsi="Times New Roman" w:cs="Times New Roman"/>
                <w:sz w:val="26"/>
                <w:szCs w:val="26"/>
                <w:lang w:val="ru-RU"/>
              </w:rPr>
              <w:lastRenderedPageBreak/>
              <w:t>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w:t>
            </w:r>
            <w:r w:rsidRPr="009D08A3">
              <w:rPr>
                <w:rFonts w:ascii="Times New Roman" w:hAnsi="Times New Roman" w:cs="Times New Roman"/>
                <w:sz w:val="26"/>
                <w:szCs w:val="26"/>
                <w:lang w:val="ru-RU"/>
              </w:rPr>
              <w:lastRenderedPageBreak/>
              <w:t>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rsidP="005E3F9D">
            <w:pPr>
              <w:pStyle w:val="af1"/>
              <w:rPr>
                <w:rFonts w:ascii="Times New Roman" w:hAnsi="Times New Roman" w:cs="Times New Roman"/>
                <w:sz w:val="26"/>
                <w:szCs w:val="26"/>
                <w:lang w:val="ru-RU"/>
              </w:rPr>
            </w:pP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существованию, продлению или окончанию </w:t>
            </w:r>
            <w:r w:rsidRPr="009D08A3">
              <w:rPr>
                <w:rFonts w:ascii="Times New Roman" w:hAnsi="Times New Roman" w:cs="Times New Roman"/>
                <w:sz w:val="26"/>
                <w:szCs w:val="26"/>
                <w:lang w:val="ru-RU"/>
              </w:rPr>
              <w:lastRenderedPageBreak/>
              <w:t>(«Спор»),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AF039D" w:rsidRPr="009D08A3" w:rsidRDefault="00AF039D" w:rsidP="005E3F9D">
            <w:pPr>
              <w:pStyle w:val="af1"/>
              <w:jc w:val="both"/>
              <w:rPr>
                <w:rFonts w:ascii="Times New Roman" w:hAnsi="Times New Roman" w:cs="Times New Roman"/>
                <w:sz w:val="26"/>
                <w:szCs w:val="26"/>
                <w:lang w:val="ru-RU"/>
              </w:rPr>
            </w:pPr>
          </w:p>
          <w:p w:rsidR="00647A99" w:rsidRPr="009D08A3" w:rsidRDefault="00647A99" w:rsidP="005E3F9D">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F550DE" w:rsidRPr="009D08A3" w:rsidRDefault="00F550DE"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w:t>
            </w:r>
            <w:r w:rsidRPr="009D08A3">
              <w:rPr>
                <w:rFonts w:ascii="Times New Roman" w:hAnsi="Times New Roman" w:cs="Times New Roman"/>
                <w:sz w:val="26"/>
                <w:szCs w:val="26"/>
                <w:lang w:val="ru-RU"/>
              </w:rPr>
              <w:lastRenderedPageBreak/>
              <w:t xml:space="preserve">для Поставщика, должны направляться Покупателем по почтовому адресу: ПАО «Татнефть», УРНиН, ул. Ленина, 75, г. Альметьевск, РФ, 423450, </w:t>
            </w:r>
            <w:r w:rsidR="007E5DBC">
              <w:rPr>
                <w:rFonts w:ascii="Times New Roman" w:hAnsi="Times New Roman" w:cs="Times New Roman"/>
                <w:sz w:val="26"/>
                <w:szCs w:val="26"/>
                <w:lang w:val="ru-RU"/>
              </w:rPr>
              <w:t>Хасанов А.Р.</w:t>
            </w:r>
            <w:r w:rsidRPr="009D08A3">
              <w:rPr>
                <w:rFonts w:ascii="Times New Roman" w:hAnsi="Times New Roman" w:cs="Times New Roman"/>
                <w:sz w:val="26"/>
                <w:szCs w:val="26"/>
                <w:lang w:val="ru-RU"/>
              </w:rPr>
              <w:t xml:space="preserve"> (</w:t>
            </w:r>
            <w:r w:rsidR="007E5DBC">
              <w:rPr>
                <w:rFonts w:ascii="Times New Roman" w:hAnsi="Times New Roman" w:cs="Times New Roman"/>
                <w:sz w:val="26"/>
                <w:szCs w:val="26"/>
                <w:lang w:val="ru-RU"/>
              </w:rPr>
              <w:t>12</w:t>
            </w:r>
            <w:r w:rsidRPr="009D08A3">
              <w:rPr>
                <w:rFonts w:ascii="Times New Roman" w:hAnsi="Times New Roman" w:cs="Times New Roman"/>
                <w:sz w:val="26"/>
                <w:szCs w:val="26"/>
                <w:lang w:val="ru-RU"/>
              </w:rPr>
              <w:t xml:space="preserve">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7E5DBC">
              <w:rPr>
                <w:rFonts w:ascii="Times New Roman" w:hAnsi="Times New Roman" w:cs="Times New Roman"/>
                <w:sz w:val="26"/>
                <w:szCs w:val="26"/>
                <w:lang w:val="ru-RU"/>
              </w:rPr>
              <w:t>2</w:t>
            </w:r>
            <w:r w:rsidR="003D1C9B" w:rsidRPr="009A23BD">
              <w:rPr>
                <w:rFonts w:ascii="Times New Roman" w:hAnsi="Times New Roman" w:cs="Times New Roman"/>
                <w:sz w:val="26"/>
                <w:szCs w:val="26"/>
                <w:lang w:val="ru-RU"/>
              </w:rPr>
              <w:t>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rsidP="005E3F9D">
            <w:pPr>
              <w:pStyle w:val="af1"/>
              <w:rPr>
                <w:rFonts w:ascii="Times New Roman" w:hAnsi="Times New Roman" w:cs="Times New Roman"/>
                <w:sz w:val="26"/>
                <w:szCs w:val="26"/>
                <w:lang w:val="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rsidP="005E3F9D">
            <w:pPr>
              <w:pStyle w:val="af1"/>
              <w:jc w:val="both"/>
              <w:rPr>
                <w:rFonts w:ascii="Times New Roman" w:hAnsi="Times New Roman" w:cs="Times New Roman"/>
                <w:sz w:val="26"/>
                <w:szCs w:val="26"/>
                <w:lang w:val="ru-RU"/>
              </w:rPr>
            </w:pPr>
          </w:p>
          <w:p w:rsidR="00F973D5"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Мониторит своевременное прибытие судна Покупателя под погрузку;</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w:t>
            </w:r>
            <w:r w:rsidRPr="009D08A3">
              <w:rPr>
                <w:rFonts w:ascii="Times New Roman" w:hAnsi="Times New Roman" w:cs="Times New Roman"/>
                <w:sz w:val="26"/>
                <w:szCs w:val="26"/>
                <w:lang w:val="ru-RU"/>
              </w:rPr>
              <w:lastRenderedPageBreak/>
              <w:t>своевременность и точность их выполнения.</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3465F" w:rsidRPr="009D08A3" w:rsidRDefault="00F3465F" w:rsidP="005E3F9D">
            <w:pPr>
              <w:pStyle w:val="af1"/>
              <w:rPr>
                <w:rFonts w:ascii="Times New Roman" w:eastAsia="Times New Roman" w:hAnsi="Times New Roman" w:cs="Times New Roman"/>
                <w:sz w:val="26"/>
                <w:szCs w:val="26"/>
                <w:lang w:val="ru-RU" w:eastAsia="ru-RU"/>
              </w:rPr>
            </w:pPr>
          </w:p>
          <w:p w:rsidR="0044429B" w:rsidRPr="009D08A3" w:rsidRDefault="0044429B" w:rsidP="005E3F9D">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5E3F9D">
            <w:pPr>
              <w:pStyle w:val="af1"/>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xml:space="preserve">)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iii</w:t>
            </w:r>
            <w:r w:rsidRPr="009D08A3">
              <w:rPr>
                <w:rFonts w:ascii="Times New Roman" w:hAnsi="Times New Roman" w:cs="Times New Roman"/>
                <w:sz w:val="26"/>
                <w:szCs w:val="26"/>
                <w:lang w:val="ru-RU"/>
              </w:rPr>
              <w:t>)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xml:space="preserve">)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w:t>
            </w:r>
            <w:r w:rsidRPr="009D08A3">
              <w:rPr>
                <w:rFonts w:ascii="Times New Roman" w:hAnsi="Times New Roman" w:cs="Times New Roman"/>
                <w:sz w:val="26"/>
                <w:szCs w:val="26"/>
                <w:lang w:val="ru-RU"/>
              </w:rPr>
              <w:lastRenderedPageBreak/>
              <w:t>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BANKING DETAILS:</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xml:space="preserve">Transit currency acc.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40 702 840 900 733 001 890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xml:space="preserve">Current currency acc.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40 702 840 000 730 001 890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xml:space="preserve">In PJSC Bank ZENIT Moscow, 117638, Moscow, </w:t>
            </w:r>
            <w:r w:rsidRPr="008C3AFD">
              <w:rPr>
                <w:rFonts w:ascii="Times New Roman" w:eastAsia="Times New Roman" w:hAnsi="Times New Roman" w:cs="Times New Roman"/>
                <w:bCs/>
                <w:sz w:val="26"/>
                <w:szCs w:val="26"/>
                <w:lang w:eastAsia="ru-RU"/>
              </w:rPr>
              <w:lastRenderedPageBreak/>
              <w:t>Odessa st. 2</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SWIFT: ZENIRUMM</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Account with Intermediary bank: № 36312321</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Intermediary bank: Citibank N.A., New York, USA</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SWIFT: CITIUS33</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Account with Intermediary bank: № 400941228</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Intermediary bank: JPMorgan Chase Bank NA, New York, USA</w:t>
            </w:r>
          </w:p>
          <w:p w:rsidR="00A71830" w:rsidRDefault="008C3AFD" w:rsidP="008C3AFD">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8C3AFD">
              <w:rPr>
                <w:rFonts w:ascii="Times New Roman" w:eastAsia="Times New Roman" w:hAnsi="Times New Roman" w:cs="Times New Roman"/>
                <w:bCs/>
                <w:sz w:val="26"/>
                <w:szCs w:val="26"/>
                <w:lang w:val="ru-RU" w:eastAsia="ru-RU"/>
              </w:rPr>
              <w:t>SWIFT: CHASUS33».</w:t>
            </w:r>
          </w:p>
          <w:p w:rsidR="008C3AFD" w:rsidRPr="009D08A3" w:rsidRDefault="008C3AFD" w:rsidP="008C3AFD">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rsidP="005E3F9D">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7E5DBC" w:rsidRPr="009D08A3" w:rsidRDefault="007E5DBC"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71830" w:rsidRPr="009D08A3" w:rsidRDefault="00A71830"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Default="004B1D6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C3AFD" w:rsidRPr="009D08A3" w:rsidRDefault="008C3AF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rsidP="005E3F9D">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rsidP="005E3F9D">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lastRenderedPageBreak/>
              <w:t xml:space="preserve">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5E3F9D">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5E3F9D">
      <w:pPr>
        <w:widowControl/>
        <w:spacing w:after="160" w:line="240"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87" w:rsidRDefault="00B33887" w:rsidP="00FF29ED">
      <w:pPr>
        <w:spacing w:after="0" w:line="240" w:lineRule="auto"/>
      </w:pPr>
      <w:r>
        <w:separator/>
      </w:r>
    </w:p>
  </w:endnote>
  <w:endnote w:type="continuationSeparator" w:id="0">
    <w:p w:rsidR="00B33887" w:rsidRDefault="00B33887"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87" w:rsidRDefault="00B33887" w:rsidP="00FF29ED">
      <w:pPr>
        <w:spacing w:after="0" w:line="240" w:lineRule="auto"/>
      </w:pPr>
      <w:r>
        <w:separator/>
      </w:r>
    </w:p>
  </w:footnote>
  <w:footnote w:type="continuationSeparator" w:id="0">
    <w:p w:rsidR="00B33887" w:rsidRDefault="00B33887"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1639"/>
    <w:rsid w:val="00045C53"/>
    <w:rsid w:val="00056BB7"/>
    <w:rsid w:val="00061887"/>
    <w:rsid w:val="00063EE7"/>
    <w:rsid w:val="00085723"/>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A3ABC"/>
    <w:rsid w:val="001B5462"/>
    <w:rsid w:val="001C0C39"/>
    <w:rsid w:val="001C1443"/>
    <w:rsid w:val="001D2B1A"/>
    <w:rsid w:val="001D4AB9"/>
    <w:rsid w:val="001D5B77"/>
    <w:rsid w:val="001E0F6A"/>
    <w:rsid w:val="001F2026"/>
    <w:rsid w:val="00201F26"/>
    <w:rsid w:val="00204C7A"/>
    <w:rsid w:val="00207ABD"/>
    <w:rsid w:val="002161FE"/>
    <w:rsid w:val="002170A0"/>
    <w:rsid w:val="002172A8"/>
    <w:rsid w:val="00230A2D"/>
    <w:rsid w:val="002355C9"/>
    <w:rsid w:val="00241BBD"/>
    <w:rsid w:val="00242197"/>
    <w:rsid w:val="002427DF"/>
    <w:rsid w:val="00245E75"/>
    <w:rsid w:val="002718D7"/>
    <w:rsid w:val="00281542"/>
    <w:rsid w:val="00297F5B"/>
    <w:rsid w:val="002A0CD3"/>
    <w:rsid w:val="002A52C3"/>
    <w:rsid w:val="002B0ADF"/>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874FD"/>
    <w:rsid w:val="003920D2"/>
    <w:rsid w:val="003A39D7"/>
    <w:rsid w:val="003A6C7B"/>
    <w:rsid w:val="003C193F"/>
    <w:rsid w:val="003C250E"/>
    <w:rsid w:val="003C2C11"/>
    <w:rsid w:val="003C3B3D"/>
    <w:rsid w:val="003C4498"/>
    <w:rsid w:val="003C7B95"/>
    <w:rsid w:val="003D1C9B"/>
    <w:rsid w:val="003F0019"/>
    <w:rsid w:val="00401D1B"/>
    <w:rsid w:val="004046A8"/>
    <w:rsid w:val="00405AF2"/>
    <w:rsid w:val="004107D3"/>
    <w:rsid w:val="00412205"/>
    <w:rsid w:val="00421C8E"/>
    <w:rsid w:val="00427871"/>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67E2"/>
    <w:rsid w:val="00577A96"/>
    <w:rsid w:val="005975F2"/>
    <w:rsid w:val="005A1964"/>
    <w:rsid w:val="005A6407"/>
    <w:rsid w:val="005C33B2"/>
    <w:rsid w:val="005C4B88"/>
    <w:rsid w:val="005D0BE0"/>
    <w:rsid w:val="005D6953"/>
    <w:rsid w:val="005E3F9D"/>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950DC"/>
    <w:rsid w:val="006A4D5B"/>
    <w:rsid w:val="006B4AE8"/>
    <w:rsid w:val="006C03CA"/>
    <w:rsid w:val="006C3C00"/>
    <w:rsid w:val="006C5203"/>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E5DBC"/>
    <w:rsid w:val="007F319F"/>
    <w:rsid w:val="00801B71"/>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B3812"/>
    <w:rsid w:val="008C3AFD"/>
    <w:rsid w:val="008E23E7"/>
    <w:rsid w:val="008E5D66"/>
    <w:rsid w:val="00901F6F"/>
    <w:rsid w:val="00904423"/>
    <w:rsid w:val="00904493"/>
    <w:rsid w:val="00905837"/>
    <w:rsid w:val="00906F96"/>
    <w:rsid w:val="00910568"/>
    <w:rsid w:val="00911E12"/>
    <w:rsid w:val="00916C54"/>
    <w:rsid w:val="00931E61"/>
    <w:rsid w:val="0094682A"/>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388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6002"/>
    <w:rsid w:val="00D2012B"/>
    <w:rsid w:val="00D34DE3"/>
    <w:rsid w:val="00D4475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10F7"/>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7FDD"/>
    <w:rsid w:val="00F87A1D"/>
    <w:rsid w:val="00F87E1D"/>
    <w:rsid w:val="00F91013"/>
    <w:rsid w:val="00F949FC"/>
    <w:rsid w:val="00F973D5"/>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60CA12"/>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F847F-949C-4FA6-99FB-7D080CC3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13095</Words>
  <Characters>74648</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2</cp:revision>
  <cp:lastPrinted>2020-07-24T13:07:00Z</cp:lastPrinted>
  <dcterms:created xsi:type="dcterms:W3CDTF">2020-12-17T08:22:00Z</dcterms:created>
  <dcterms:modified xsi:type="dcterms:W3CDTF">2020-12-17T08:22:00Z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