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6E7FF4" w:rsidRDefault="001F573E" w:rsidP="008E6651">
      <w:pPr>
        <w:jc w:val="both"/>
        <w:rPr>
          <w:rFonts w:ascii="Times New Roman" w:hAnsi="Times New Roman"/>
          <w:b/>
        </w:rPr>
      </w:pPr>
      <w:r w:rsidRPr="006E7FF4">
        <w:rPr>
          <w:rFonts w:ascii="Times New Roman" w:hAnsi="Times New Roman"/>
          <w:b/>
          <w:lang w:val="en-US"/>
        </w:rPr>
        <w:t>Description of cargo</w:t>
      </w:r>
    </w:p>
    <w:p w:rsidR="001F573E" w:rsidRPr="006E7FF4"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6E7FF4" w:rsidTr="00EA0A39">
        <w:trPr>
          <w:trHeight w:val="628"/>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Quantity</w:t>
            </w:r>
            <w:bookmarkStart w:id="0" w:name="_GoBack"/>
            <w:bookmarkEnd w:id="0"/>
          </w:p>
        </w:tc>
        <w:tc>
          <w:tcPr>
            <w:tcW w:w="7361" w:type="dxa"/>
          </w:tcPr>
          <w:p w:rsidR="00CA2116" w:rsidRPr="006E7FF4" w:rsidRDefault="004407CB" w:rsidP="00CA2116">
            <w:pPr>
              <w:rPr>
                <w:rFonts w:ascii="Times New Roman" w:hAnsi="Times New Roman"/>
                <w:lang w:val="en-US"/>
              </w:rPr>
            </w:pPr>
            <w:r>
              <w:rPr>
                <w:rFonts w:ascii="Times New Roman" w:hAnsi="Times New Roman"/>
              </w:rPr>
              <w:t>3</w:t>
            </w:r>
            <w:r w:rsidR="00400AC3" w:rsidRPr="006E7FF4">
              <w:rPr>
                <w:rFonts w:ascii="Times New Roman" w:hAnsi="Times New Roman"/>
                <w:lang w:val="en-US"/>
              </w:rPr>
              <w:t>0</w:t>
            </w:r>
            <w:r w:rsidR="008F5FD1" w:rsidRPr="006E7FF4">
              <w:rPr>
                <w:rFonts w:ascii="Times New Roman" w:hAnsi="Times New Roman"/>
                <w:lang w:val="en-US"/>
              </w:rPr>
              <w:t xml:space="preserve"> </w:t>
            </w:r>
            <w:r w:rsidR="00400AC3" w:rsidRPr="006E7FF4">
              <w:rPr>
                <w:rFonts w:ascii="Times New Roman" w:hAnsi="Times New Roman"/>
                <w:lang w:val="en-US"/>
              </w:rPr>
              <w:t>000</w:t>
            </w:r>
            <w:r w:rsidR="008F5FD1" w:rsidRPr="006E7FF4">
              <w:rPr>
                <w:rFonts w:ascii="Times New Roman" w:hAnsi="Times New Roman"/>
                <w:lang w:val="en-US"/>
              </w:rPr>
              <w:t xml:space="preserve"> </w:t>
            </w:r>
            <w:r w:rsidR="00126638" w:rsidRPr="006E7FF4">
              <w:rPr>
                <w:rFonts w:ascii="Times New Roman" w:hAnsi="Times New Roman"/>
                <w:lang w:val="en-US"/>
              </w:rPr>
              <w:t xml:space="preserve"> </w:t>
            </w:r>
            <w:proofErr w:type="spellStart"/>
            <w:r w:rsidR="008E6651" w:rsidRPr="006E7FF4">
              <w:rPr>
                <w:rFonts w:ascii="Times New Roman" w:hAnsi="Times New Roman"/>
                <w:lang w:val="en-US"/>
              </w:rPr>
              <w:t>mt</w:t>
            </w:r>
            <w:proofErr w:type="spellEnd"/>
            <w:r w:rsidR="008E6651" w:rsidRPr="006E7FF4">
              <w:rPr>
                <w:rFonts w:ascii="Times New Roman" w:hAnsi="Times New Roman"/>
                <w:lang w:val="en-US"/>
              </w:rPr>
              <w:t xml:space="preserve"> </w:t>
            </w:r>
            <w:r w:rsidR="00AD06C9" w:rsidRPr="006E7FF4">
              <w:rPr>
                <w:rFonts w:ascii="Times New Roman" w:hAnsi="Times New Roman"/>
                <w:lang w:val="en-US"/>
              </w:rPr>
              <w:t xml:space="preserve">+/- </w:t>
            </w:r>
            <w:r w:rsidR="00235CEA" w:rsidRPr="006E7FF4">
              <w:rPr>
                <w:rFonts w:ascii="Times New Roman" w:hAnsi="Times New Roman"/>
                <w:lang w:val="en-US"/>
              </w:rPr>
              <w:t>5</w:t>
            </w:r>
            <w:r w:rsidR="00AD06C9" w:rsidRPr="006E7FF4">
              <w:rPr>
                <w:rFonts w:ascii="Times New Roman" w:hAnsi="Times New Roman"/>
                <w:lang w:val="en-US"/>
              </w:rPr>
              <w:t xml:space="preserve">% </w:t>
            </w:r>
            <w:r w:rsidR="00400AC3" w:rsidRPr="006E7FF4">
              <w:rPr>
                <w:rFonts w:ascii="Times New Roman" w:hAnsi="Times New Roman"/>
                <w:lang w:val="en-US"/>
              </w:rPr>
              <w:t>at Seller’s option</w:t>
            </w:r>
            <w:r w:rsidR="00CA2116" w:rsidRPr="006E7FF4">
              <w:rPr>
                <w:rFonts w:ascii="Times New Roman" w:hAnsi="Times New Roman"/>
                <w:lang w:val="en-US"/>
              </w:rPr>
              <w:t>.</w:t>
            </w:r>
          </w:p>
        </w:tc>
      </w:tr>
      <w:tr w:rsidR="008E6651" w:rsidRPr="006E7FF4" w:rsidTr="00212D4C">
        <w:trPr>
          <w:trHeight w:val="658"/>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Contract party</w:t>
            </w:r>
          </w:p>
        </w:tc>
        <w:tc>
          <w:tcPr>
            <w:tcW w:w="7361" w:type="dxa"/>
          </w:tcPr>
          <w:p w:rsidR="00FA322E" w:rsidRPr="006E7FF4" w:rsidRDefault="00A90C89" w:rsidP="00EF38EA">
            <w:pPr>
              <w:rPr>
                <w:rFonts w:ascii="Times New Roman" w:hAnsi="Times New Roman"/>
                <w:color w:val="000000"/>
                <w:spacing w:val="-8"/>
                <w:lang w:val="en-US" w:eastAsia="en-US"/>
              </w:rPr>
            </w:pPr>
            <w:r w:rsidRPr="006E7FF4">
              <w:rPr>
                <w:rFonts w:ascii="Times New Roman" w:hAnsi="Times New Roman"/>
                <w:color w:val="000000"/>
                <w:spacing w:val="-3"/>
                <w:lang w:val="en-US" w:eastAsia="en-US"/>
              </w:rPr>
              <w:t>JSC “</w:t>
            </w:r>
            <w:r w:rsidR="00334011" w:rsidRPr="006E7FF4">
              <w:rPr>
                <w:rFonts w:ascii="Times New Roman" w:hAnsi="Times New Roman"/>
                <w:color w:val="000000"/>
                <w:spacing w:val="-3"/>
                <w:lang w:val="en-US" w:eastAsia="en-US"/>
              </w:rPr>
              <w:t>TATNEFT</w:t>
            </w:r>
            <w:r w:rsidRPr="006E7FF4">
              <w:rPr>
                <w:rFonts w:ascii="Times New Roman" w:hAnsi="Times New Roman"/>
                <w:color w:val="000000"/>
                <w:spacing w:val="-3"/>
                <w:lang w:val="en-US" w:eastAsia="en-US"/>
              </w:rPr>
              <w:t>”</w:t>
            </w:r>
          </w:p>
        </w:tc>
      </w:tr>
      <w:tr w:rsidR="008E6651" w:rsidRPr="006E7FF4" w:rsidTr="00212D4C">
        <w:trPr>
          <w:trHeight w:val="461"/>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Delivery period</w:t>
            </w:r>
          </w:p>
        </w:tc>
        <w:tc>
          <w:tcPr>
            <w:tcW w:w="7361" w:type="dxa"/>
          </w:tcPr>
          <w:p w:rsidR="008E6651" w:rsidRPr="00F579D9" w:rsidRDefault="00A90C89" w:rsidP="00A90C89">
            <w:pPr>
              <w:rPr>
                <w:rFonts w:ascii="Times New Roman" w:hAnsi="Times New Roman"/>
                <w:highlight w:val="yellow"/>
              </w:rPr>
            </w:pPr>
            <w:r w:rsidRPr="006E7FF4">
              <w:rPr>
                <w:rFonts w:ascii="Times New Roman" w:hAnsi="Times New Roman"/>
                <w:lang w:val="en-US"/>
              </w:rPr>
              <w:t>January 202</w:t>
            </w:r>
            <w:r w:rsidR="00F579D9">
              <w:rPr>
                <w:rFonts w:ascii="Times New Roman" w:hAnsi="Times New Roman"/>
              </w:rPr>
              <w:t>1</w:t>
            </w:r>
          </w:p>
        </w:tc>
      </w:tr>
      <w:tr w:rsidR="008E6651" w:rsidRPr="006C3FD7" w:rsidTr="00212D4C">
        <w:trPr>
          <w:trHeight w:val="412"/>
        </w:trPr>
        <w:tc>
          <w:tcPr>
            <w:tcW w:w="2006" w:type="dxa"/>
          </w:tcPr>
          <w:p w:rsidR="008E6651" w:rsidRPr="006E7FF4" w:rsidRDefault="001F573E" w:rsidP="00CA4624">
            <w:pPr>
              <w:rPr>
                <w:rFonts w:ascii="Times New Roman" w:hAnsi="Times New Roman"/>
                <w:b/>
                <w:lang w:val="en-US"/>
              </w:rPr>
            </w:pPr>
            <w:r w:rsidRPr="006E7FF4">
              <w:rPr>
                <w:rFonts w:ascii="Times New Roman" w:hAnsi="Times New Roman"/>
                <w:b/>
                <w:lang w:val="en-US"/>
              </w:rPr>
              <w:t>Partial shipments</w:t>
            </w:r>
          </w:p>
        </w:tc>
        <w:tc>
          <w:tcPr>
            <w:tcW w:w="7361" w:type="dxa"/>
          </w:tcPr>
          <w:p w:rsidR="008E6651" w:rsidRPr="006E7FF4" w:rsidRDefault="00A90C89" w:rsidP="008F5FD1">
            <w:pPr>
              <w:rPr>
                <w:rFonts w:ascii="Times New Roman" w:hAnsi="Times New Roman"/>
                <w:lang w:val="en-US"/>
              </w:rPr>
            </w:pPr>
            <w:r w:rsidRPr="006E7FF4">
              <w:rPr>
                <w:rFonts w:ascii="Times New Roman" w:hAnsi="Times New Roman"/>
                <w:lang w:val="en-US"/>
              </w:rPr>
              <w:t>In 30 000 MTs ship lot sizes</w:t>
            </w:r>
          </w:p>
        </w:tc>
      </w:tr>
      <w:tr w:rsidR="001F573E" w:rsidRPr="00F579D9" w:rsidTr="00212D4C">
        <w:trPr>
          <w:trHeight w:val="412"/>
        </w:trPr>
        <w:tc>
          <w:tcPr>
            <w:tcW w:w="2006" w:type="dxa"/>
          </w:tcPr>
          <w:p w:rsidR="001F573E" w:rsidRPr="006E7FF4" w:rsidRDefault="001F573E" w:rsidP="00807A3B">
            <w:pPr>
              <w:rPr>
                <w:rFonts w:ascii="Times New Roman" w:hAnsi="Times New Roman"/>
                <w:b/>
                <w:lang w:val="en-US"/>
              </w:rPr>
            </w:pPr>
            <w:r w:rsidRPr="006E7FF4">
              <w:rPr>
                <w:rFonts w:ascii="Times New Roman" w:hAnsi="Times New Roman"/>
                <w:b/>
                <w:lang w:val="en-US"/>
              </w:rPr>
              <w:t>Delivery terms</w:t>
            </w:r>
          </w:p>
        </w:tc>
        <w:tc>
          <w:tcPr>
            <w:tcW w:w="7361" w:type="dxa"/>
          </w:tcPr>
          <w:p w:rsidR="001F573E" w:rsidRPr="006E7FF4" w:rsidRDefault="00F579D9" w:rsidP="00A90C89">
            <w:pPr>
              <w:rPr>
                <w:rFonts w:ascii="Times New Roman" w:hAnsi="Times New Roman"/>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6C3FD7" w:rsidTr="00212D4C">
        <w:trPr>
          <w:trHeight w:val="424"/>
        </w:trPr>
        <w:tc>
          <w:tcPr>
            <w:tcW w:w="2006" w:type="dxa"/>
          </w:tcPr>
          <w:p w:rsidR="008E6651" w:rsidRPr="006E7FF4" w:rsidRDefault="00A90C89" w:rsidP="00CA4624">
            <w:pPr>
              <w:rPr>
                <w:rFonts w:ascii="Times New Roman" w:hAnsi="Times New Roman"/>
                <w:b/>
                <w:lang w:val="en-US"/>
              </w:rPr>
            </w:pPr>
            <w:r w:rsidRPr="006E7FF4">
              <w:rPr>
                <w:rFonts w:ascii="Times New Roman" w:hAnsi="Times New Roman"/>
                <w:b/>
                <w:lang w:val="en-US"/>
              </w:rPr>
              <w:t>Product</w:t>
            </w:r>
          </w:p>
        </w:tc>
        <w:tc>
          <w:tcPr>
            <w:tcW w:w="7361" w:type="dxa"/>
          </w:tcPr>
          <w:p w:rsidR="008E6651" w:rsidRPr="006E7FF4" w:rsidRDefault="00A90C89" w:rsidP="00CA4624">
            <w:pPr>
              <w:rPr>
                <w:rFonts w:ascii="Times New Roman" w:hAnsi="Times New Roman"/>
                <w:lang w:val="en-US"/>
              </w:rPr>
            </w:pPr>
            <w:r w:rsidRPr="006E7FF4">
              <w:rPr>
                <w:rFonts w:ascii="Times New Roman" w:hAnsi="Times New Roman"/>
                <w:lang w:val="en-US"/>
              </w:rPr>
              <w:t>Diesel fuel produced at TANECO refinery</w:t>
            </w:r>
          </w:p>
        </w:tc>
      </w:tr>
      <w:tr w:rsidR="008E6651" w:rsidRPr="004407CB" w:rsidTr="00212D4C">
        <w:trPr>
          <w:trHeight w:val="1012"/>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Contract</w:t>
            </w:r>
          </w:p>
        </w:tc>
        <w:tc>
          <w:tcPr>
            <w:tcW w:w="7361" w:type="dxa"/>
          </w:tcPr>
          <w:p w:rsidR="008E6651" w:rsidRPr="006E7FF4" w:rsidRDefault="008E6651" w:rsidP="006E7FF4">
            <w:pPr>
              <w:ind w:left="7" w:hanging="7"/>
              <w:rPr>
                <w:rFonts w:ascii="Times New Roman" w:hAnsi="Times New Roman"/>
                <w:color w:val="000000"/>
                <w:spacing w:val="-3"/>
                <w:lang w:val="en-US" w:eastAsia="en-US"/>
              </w:rPr>
            </w:pPr>
            <w:r w:rsidRPr="006E7FF4">
              <w:rPr>
                <w:rFonts w:ascii="Times New Roman" w:hAnsi="Times New Roman"/>
                <w:bCs/>
                <w:color w:val="000000"/>
                <w:spacing w:val="-8"/>
                <w:lang w:val="en-US" w:eastAsia="en-US"/>
              </w:rPr>
              <w:t xml:space="preserve">As </w:t>
            </w:r>
            <w:r w:rsidRPr="006E7FF4">
              <w:rPr>
                <w:rFonts w:ascii="Times New Roman" w:hAnsi="Times New Roman"/>
                <w:color w:val="000000"/>
                <w:spacing w:val="-8"/>
                <w:lang w:val="en-US" w:eastAsia="en-US"/>
              </w:rPr>
              <w:t xml:space="preserve">a mandatory condition for your participation in the oil purchase procedure, within the frames of the given offer, you should accept the </w:t>
            </w:r>
            <w:r w:rsidRPr="00F579D9">
              <w:rPr>
                <w:rFonts w:ascii="Times New Roman" w:hAnsi="Times New Roman"/>
                <w:b/>
                <w:color w:val="000000"/>
                <w:spacing w:val="-8"/>
                <w:lang w:val="en-US" w:eastAsia="en-US"/>
              </w:rPr>
              <w:t>main</w:t>
            </w:r>
            <w:r w:rsidRPr="006E7FF4">
              <w:rPr>
                <w:rFonts w:ascii="Times New Roman" w:hAnsi="Times New Roman"/>
                <w:color w:val="000000"/>
                <w:spacing w:val="-8"/>
                <w:lang w:val="en-US" w:eastAsia="en-US"/>
              </w:rPr>
              <w:t xml:space="preserve"> terms of export framework Contract, recommended by </w:t>
            </w:r>
            <w:r w:rsidRPr="006E7FF4">
              <w:rPr>
                <w:rFonts w:ascii="Times New Roman" w:hAnsi="Times New Roman"/>
                <w:color w:val="000000"/>
                <w:spacing w:val="-3"/>
                <w:lang w:val="en-US" w:eastAsia="en-US"/>
              </w:rPr>
              <w:t>«</w:t>
            </w:r>
            <w:r w:rsidR="00334011" w:rsidRPr="006E7FF4">
              <w:rPr>
                <w:rFonts w:ascii="Times New Roman" w:hAnsi="Times New Roman"/>
                <w:color w:val="000000"/>
                <w:spacing w:val="-3"/>
                <w:lang w:val="en-US" w:eastAsia="en-US"/>
              </w:rPr>
              <w:t xml:space="preserve">TATNEFT </w:t>
            </w:r>
            <w:r w:rsidRPr="006E7FF4">
              <w:rPr>
                <w:rFonts w:ascii="Times New Roman" w:hAnsi="Times New Roman"/>
                <w:color w:val="000000"/>
                <w:spacing w:val="-3"/>
                <w:lang w:val="en-US" w:eastAsia="en-US"/>
              </w:rPr>
              <w:t>»</w:t>
            </w:r>
            <w:r w:rsidR="00B44790" w:rsidRPr="006E7FF4">
              <w:rPr>
                <w:rFonts w:ascii="Times New Roman" w:hAnsi="Times New Roman"/>
                <w:color w:val="000000"/>
                <w:spacing w:val="-3"/>
                <w:lang w:val="en-US" w:eastAsia="en-US"/>
              </w:rPr>
              <w:t>.</w:t>
            </w:r>
          </w:p>
        </w:tc>
      </w:tr>
      <w:tr w:rsidR="008E6651" w:rsidRPr="00EA0A39" w:rsidTr="00212D4C">
        <w:trPr>
          <w:trHeight w:val="742"/>
        </w:trPr>
        <w:tc>
          <w:tcPr>
            <w:tcW w:w="2006" w:type="dxa"/>
          </w:tcPr>
          <w:p w:rsidR="008E6651" w:rsidRPr="006E7FF4" w:rsidRDefault="00EA0A39" w:rsidP="00EA0A39">
            <w:pPr>
              <w:rPr>
                <w:rFonts w:ascii="Times New Roman" w:hAnsi="Times New Roman"/>
                <w:b/>
                <w:lang w:val="en-US"/>
              </w:rPr>
            </w:pPr>
            <w:r>
              <w:rPr>
                <w:rFonts w:ascii="Times New Roman" w:hAnsi="Times New Roman"/>
                <w:b/>
                <w:lang w:val="en-US"/>
              </w:rPr>
              <w:t>Lot, cargo size and l</w:t>
            </w:r>
            <w:r w:rsidR="008E6651" w:rsidRPr="006E7FF4">
              <w:rPr>
                <w:rFonts w:ascii="Times New Roman" w:hAnsi="Times New Roman"/>
                <w:b/>
                <w:lang w:val="en-US"/>
              </w:rPr>
              <w:t>oading period</w:t>
            </w:r>
          </w:p>
        </w:tc>
        <w:tc>
          <w:tcPr>
            <w:tcW w:w="7361" w:type="dxa"/>
          </w:tcPr>
          <w:p w:rsidR="008E6651" w:rsidRPr="00EA0A39" w:rsidRDefault="00EA0A39" w:rsidP="00A90C89">
            <w:pPr>
              <w:rPr>
                <w:rFonts w:ascii="Times New Roman" w:hAnsi="Times New Roman"/>
                <w:b/>
                <w:lang w:val="en-US"/>
              </w:rPr>
            </w:pPr>
            <w:r>
              <w:rPr>
                <w:rFonts w:ascii="Times New Roman" w:hAnsi="Times New Roman"/>
                <w:b/>
                <w:lang w:val="en-US"/>
              </w:rPr>
              <w:t>Tanker</w:t>
            </w:r>
            <w:r w:rsidR="006C3FD7" w:rsidRPr="006C3FD7">
              <w:rPr>
                <w:rFonts w:ascii="Times New Roman" w:hAnsi="Times New Roman"/>
                <w:b/>
                <w:lang w:val="en-US"/>
              </w:rPr>
              <w:t xml:space="preserve"> </w:t>
            </w:r>
            <w:r>
              <w:rPr>
                <w:rFonts w:ascii="Times New Roman" w:hAnsi="Times New Roman"/>
                <w:b/>
                <w:lang w:val="en-US"/>
              </w:rPr>
              <w:t>lot</w:t>
            </w:r>
            <w:r w:rsidR="00A90C89" w:rsidRPr="006E7FF4">
              <w:rPr>
                <w:rFonts w:ascii="Times New Roman" w:hAnsi="Times New Roman"/>
                <w:b/>
                <w:lang w:val="en-US"/>
              </w:rPr>
              <w:t xml:space="preserve"> 30 000 MTs : </w:t>
            </w:r>
            <w:r>
              <w:rPr>
                <w:rFonts w:ascii="Times New Roman" w:hAnsi="Times New Roman"/>
                <w:b/>
                <w:lang w:val="en-US"/>
              </w:rPr>
              <w:t>06-08 January 2021</w:t>
            </w:r>
          </w:p>
        </w:tc>
      </w:tr>
      <w:tr w:rsidR="008E6651" w:rsidRPr="006E7FF4" w:rsidTr="00212D4C">
        <w:trPr>
          <w:trHeight w:val="403"/>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Payment</w:t>
            </w:r>
          </w:p>
        </w:tc>
        <w:tc>
          <w:tcPr>
            <w:tcW w:w="7361" w:type="dxa"/>
          </w:tcPr>
          <w:p w:rsidR="008E6651" w:rsidRPr="006E7FF4" w:rsidRDefault="008E6651" w:rsidP="00CA4624">
            <w:pPr>
              <w:ind w:left="3540" w:hanging="3540"/>
              <w:rPr>
                <w:rFonts w:ascii="Times New Roman" w:hAnsi="Times New Roman"/>
                <w:lang w:val="en-US"/>
              </w:rPr>
            </w:pPr>
            <w:r w:rsidRPr="006E7FF4">
              <w:rPr>
                <w:rFonts w:ascii="Times New Roman" w:hAnsi="Times New Roman"/>
                <w:lang w:val="en-US"/>
              </w:rPr>
              <w:t>According to the Contract.</w:t>
            </w:r>
          </w:p>
        </w:tc>
      </w:tr>
      <w:tr w:rsidR="00B44790" w:rsidRPr="004407CB" w:rsidTr="00212D4C">
        <w:trPr>
          <w:trHeight w:val="301"/>
        </w:trPr>
        <w:tc>
          <w:tcPr>
            <w:tcW w:w="2006" w:type="dxa"/>
          </w:tcPr>
          <w:p w:rsidR="00B44790" w:rsidRPr="006E7FF4" w:rsidRDefault="00B44790" w:rsidP="00D84E3F">
            <w:pPr>
              <w:rPr>
                <w:rFonts w:ascii="Times New Roman" w:hAnsi="Times New Roman"/>
                <w:b/>
                <w:lang w:val="en-US"/>
              </w:rPr>
            </w:pPr>
            <w:r w:rsidRPr="006E7FF4">
              <w:rPr>
                <w:rFonts w:ascii="Times New Roman" w:hAnsi="Times New Roman"/>
                <w:b/>
                <w:lang w:val="en-US"/>
              </w:rPr>
              <w:t>Price formula</w:t>
            </w:r>
          </w:p>
        </w:tc>
        <w:tc>
          <w:tcPr>
            <w:tcW w:w="7361" w:type="dxa"/>
          </w:tcPr>
          <w:p w:rsidR="00813ECE" w:rsidRDefault="00813ECE" w:rsidP="00813ECE">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export Contract, based on the mean of all mean </w:t>
            </w:r>
            <w:r w:rsidRPr="006E7FF4">
              <w:rPr>
                <w:rFonts w:ascii="Times New Roman" w:hAnsi="Times New Roman"/>
                <w:lang w:val="en-US"/>
              </w:rPr>
              <w:t xml:space="preserve">ULSD 10 ppm </w:t>
            </w:r>
            <w:r w:rsidRPr="0093317C">
              <w:rPr>
                <w:rFonts w:ascii="Times New Roman" w:hAnsi="Times New Roman"/>
                <w:sz w:val="26"/>
                <w:szCs w:val="26"/>
                <w:lang w:val="en-US"/>
              </w:rPr>
              <w:t xml:space="preserve">quotations, published </w:t>
            </w:r>
            <w:r w:rsidRPr="00813ECE">
              <w:rPr>
                <w:rFonts w:ascii="Times New Roman" w:hAnsi="Times New Roman"/>
                <w:sz w:val="26"/>
                <w:szCs w:val="26"/>
                <w:lang w:val="en-US"/>
              </w:rPr>
              <w:t>in PLATTS EUROPEAN MARKETSCAN</w:t>
            </w:r>
            <w:r w:rsidRPr="0093317C">
              <w:rPr>
                <w:rFonts w:ascii="Times New Roman" w:hAnsi="Times New Roman"/>
                <w:sz w:val="26"/>
                <w:szCs w:val="26"/>
                <w:lang w:val="en-US"/>
              </w:rPr>
              <w:t xml:space="preserve"> </w:t>
            </w:r>
            <w:r w:rsidRPr="0093317C">
              <w:rPr>
                <w:rFonts w:ascii="Times New Roman" w:hAnsi="Times New Roman"/>
                <w:sz w:val="26"/>
                <w:szCs w:val="26"/>
                <w:lang w:val="en-US"/>
              </w:rPr>
              <w:t>under the heading</w:t>
            </w:r>
            <w:r w:rsidRPr="00813ECE">
              <w:rPr>
                <w:rFonts w:ascii="Times New Roman" w:hAnsi="Times New Roman"/>
                <w:sz w:val="26"/>
                <w:szCs w:val="26"/>
                <w:lang w:val="en-US"/>
              </w:rPr>
              <w:t xml:space="preserve"> Cargoes CIF NWE/Basis ARA </w:t>
            </w:r>
            <w:r w:rsidRPr="0093317C">
              <w:rPr>
                <w:rFonts w:ascii="Times New Roman" w:hAnsi="Times New Roman"/>
                <w:sz w:val="26"/>
                <w:szCs w:val="26"/>
                <w:lang w:val="en-US"/>
              </w:rPr>
              <w:t>during the whole calendar month for which t</w:t>
            </w:r>
            <w:r>
              <w:rPr>
                <w:rFonts w:ascii="Times New Roman" w:hAnsi="Times New Roman"/>
                <w:sz w:val="26"/>
                <w:szCs w:val="26"/>
                <w:lang w:val="en-US"/>
              </w:rPr>
              <w:t>he Goods delivery was nominated</w:t>
            </w:r>
            <w:r w:rsidRPr="0093317C">
              <w:rPr>
                <w:rFonts w:ascii="Times New Roman" w:hAnsi="Times New Roman"/>
                <w:sz w:val="26"/>
                <w:szCs w:val="26"/>
                <w:lang w:val="en-US"/>
              </w:rPr>
              <w:t xml:space="preserve"> </w:t>
            </w:r>
            <w:r w:rsidRPr="00813ECE">
              <w:rPr>
                <w:rFonts w:ascii="Times New Roman" w:hAnsi="Times New Roman"/>
                <w:sz w:val="26"/>
                <w:szCs w:val="26"/>
                <w:lang w:val="en-US"/>
              </w:rPr>
              <w:t>(</w:t>
            </w:r>
            <w:r>
              <w:rPr>
                <w:rFonts w:ascii="Times New Roman" w:hAnsi="Times New Roman"/>
                <w:sz w:val="26"/>
                <w:szCs w:val="26"/>
                <w:lang w:val="en-US"/>
              </w:rPr>
              <w:t>calendar</w:t>
            </w:r>
            <w:r w:rsidRPr="0093317C">
              <w:rPr>
                <w:rFonts w:ascii="Times New Roman" w:hAnsi="Times New Roman"/>
                <w:sz w:val="26"/>
                <w:szCs w:val="26"/>
                <w:lang w:val="en-US"/>
              </w:rPr>
              <w:t xml:space="preserve"> month of the first day of </w:t>
            </w:r>
            <w:r>
              <w:rPr>
                <w:rFonts w:ascii="Times New Roman" w:hAnsi="Times New Roman"/>
                <w:sz w:val="26"/>
                <w:szCs w:val="26"/>
                <w:lang w:val="en-US"/>
              </w:rPr>
              <w:t>the loading window of the corresponding lot)</w:t>
            </w:r>
          </w:p>
          <w:p w:rsidR="00813ECE" w:rsidRPr="00813ECE" w:rsidRDefault="00813ECE" w:rsidP="00813ECE">
            <w:pPr>
              <w:rPr>
                <w:rFonts w:ascii="Times New Roman" w:hAnsi="Times New Roman"/>
                <w:lang w:val="en-US"/>
              </w:rPr>
            </w:pPr>
            <w:r w:rsidRPr="00813ECE">
              <w:rPr>
                <w:rFonts w:ascii="Times New Roman" w:hAnsi="Times New Roman"/>
                <w:sz w:val="26"/>
                <w:szCs w:val="26"/>
                <w:lang w:val="en-US"/>
              </w:rPr>
              <w:t xml:space="preserve">The above price </w:t>
            </w:r>
            <w:proofErr w:type="gramStart"/>
            <w:r w:rsidRPr="00813ECE">
              <w:rPr>
                <w:rFonts w:ascii="Times New Roman" w:hAnsi="Times New Roman"/>
                <w:sz w:val="26"/>
                <w:szCs w:val="26"/>
                <w:lang w:val="en-US"/>
              </w:rPr>
              <w:t>is based</w:t>
            </w:r>
            <w:proofErr w:type="gramEnd"/>
            <w:r w:rsidRPr="00813ECE">
              <w:rPr>
                <w:rFonts w:ascii="Times New Roman" w:hAnsi="Times New Roman"/>
                <w:sz w:val="26"/>
                <w:szCs w:val="26"/>
                <w:lang w:val="en-US"/>
              </w:rPr>
              <w:t xml:space="preserve"> on a reference density of 0.845 MT/M3 at 15 </w:t>
            </w:r>
            <w:proofErr w:type="spellStart"/>
            <w:r w:rsidRPr="00813ECE">
              <w:rPr>
                <w:rFonts w:ascii="Times New Roman" w:hAnsi="Times New Roman"/>
                <w:sz w:val="26"/>
                <w:szCs w:val="26"/>
                <w:lang w:val="en-US"/>
              </w:rPr>
              <w:t>deg</w:t>
            </w:r>
            <w:proofErr w:type="spellEnd"/>
            <w:r w:rsidRPr="00813ECE">
              <w:rPr>
                <w:rFonts w:ascii="Times New Roman" w:hAnsi="Times New Roman"/>
                <w:sz w:val="26"/>
                <w:szCs w:val="26"/>
                <w:lang w:val="en-US"/>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F579D9"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6E7FF4" w:rsidRDefault="00A90C89" w:rsidP="00E16235">
            <w:pPr>
              <w:rPr>
                <w:rFonts w:ascii="Times New Roman" w:hAnsi="Times New Roman"/>
                <w:b/>
                <w:lang w:val="en-US"/>
              </w:rPr>
            </w:pPr>
            <w:r w:rsidRPr="006E7FF4">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F579D9" w:rsidRDefault="00F579D9" w:rsidP="00212D4C">
            <w:pPr>
              <w:rPr>
                <w:rFonts w:ascii="Times New Roman" w:hAnsi="Times New Roman"/>
                <w:sz w:val="26"/>
                <w:szCs w:val="26"/>
                <w:lang w:val="en-US"/>
              </w:rPr>
            </w:pPr>
            <w:r w:rsidRPr="002F7C72">
              <w:rPr>
                <w:rFonts w:ascii="Times New Roman" w:hAnsi="Times New Roman"/>
                <w:sz w:val="26"/>
                <w:szCs w:val="26"/>
                <w:lang w:val="en-US"/>
              </w:rPr>
              <w:t xml:space="preserve">The differential </w:t>
            </w:r>
            <w:proofErr w:type="gramStart"/>
            <w:r w:rsidRPr="002F7C72">
              <w:rPr>
                <w:rFonts w:ascii="Times New Roman" w:hAnsi="Times New Roman"/>
                <w:sz w:val="26"/>
                <w:szCs w:val="26"/>
                <w:lang w:val="en-US"/>
              </w:rPr>
              <w:t>is indicated</w:t>
            </w:r>
            <w:proofErr w:type="gramEnd"/>
            <w:r w:rsidRPr="002F7C72">
              <w:rPr>
                <w:rFonts w:ascii="Times New Roman" w:hAnsi="Times New Roman"/>
                <w:sz w:val="26"/>
                <w:szCs w:val="26"/>
                <w:lang w:val="en-US"/>
              </w:rPr>
              <w:t xml:space="preserve"> by the Participant of Trading procedure in the corresponding window of the Trading procedure. Value indicated with a «minus» sign </w:t>
            </w:r>
            <w:proofErr w:type="gramStart"/>
            <w:r w:rsidRPr="002F7C72">
              <w:rPr>
                <w:rFonts w:ascii="Times New Roman" w:hAnsi="Times New Roman"/>
                <w:sz w:val="26"/>
                <w:szCs w:val="26"/>
                <w:lang w:val="en-US"/>
              </w:rPr>
              <w:t>is considered</w:t>
            </w:r>
            <w:proofErr w:type="gramEnd"/>
            <w:r w:rsidRPr="002F7C72">
              <w:rPr>
                <w:rFonts w:ascii="Times New Roman" w:hAnsi="Times New Roman"/>
                <w:sz w:val="26"/>
                <w:szCs w:val="26"/>
                <w:lang w:val="en-US"/>
              </w:rPr>
              <w:t xml:space="preserve"> a discount, and the value indicated without an arithmetic sign is considered a premium.</w:t>
            </w:r>
          </w:p>
        </w:tc>
      </w:tr>
    </w:tbl>
    <w:p w:rsidR="00FB285F" w:rsidRPr="006E7FF4" w:rsidRDefault="00FB285F" w:rsidP="00A21B4B">
      <w:pPr>
        <w:jc w:val="both"/>
        <w:rPr>
          <w:rFonts w:ascii="Times New Roman" w:hAnsi="Times New Roman"/>
          <w:lang w:val="en-US"/>
        </w:rPr>
      </w:pPr>
    </w:p>
    <w:sectPr w:rsidR="00FB285F" w:rsidRPr="006E7FF4" w:rsidSect="00842425">
      <w:headerReference w:type="default" r:id="rId7"/>
      <w:footerReference w:type="default" r:id="rId8"/>
      <w:headerReference w:type="first" r:id="rId9"/>
      <w:footerReference w:type="first" r:id="rId10"/>
      <w:pgSz w:w="11906" w:h="16838" w:code="9"/>
      <w:pgMar w:top="1418" w:right="851"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embedRegular r:id="rId1" w:fontKey="{E1A23EA4-8144-4293-82D7-62800F00672C}"/>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4407CB">
      <w:rPr>
        <w:rFonts w:eastAsia="Calibri" w:cs="Tahoma"/>
        <w:noProof/>
        <w:sz w:val="12"/>
        <w:szCs w:val="12"/>
        <w:lang w:eastAsia="en-US"/>
      </w:rPr>
      <w:t>17.12.2020 8:45</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813ECE">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268F4"/>
    <w:rsid w:val="00033EEF"/>
    <w:rsid w:val="00070CAF"/>
    <w:rsid w:val="000A3E02"/>
    <w:rsid w:val="000B79B4"/>
    <w:rsid w:val="000C4075"/>
    <w:rsid w:val="000F1E41"/>
    <w:rsid w:val="00126638"/>
    <w:rsid w:val="001311FF"/>
    <w:rsid w:val="00147957"/>
    <w:rsid w:val="00156C44"/>
    <w:rsid w:val="00165DB5"/>
    <w:rsid w:val="00174633"/>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F0134"/>
    <w:rsid w:val="003F69A4"/>
    <w:rsid w:val="00400AC3"/>
    <w:rsid w:val="00413B1A"/>
    <w:rsid w:val="00421B19"/>
    <w:rsid w:val="004407CB"/>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B2387"/>
    <w:rsid w:val="006B4D2F"/>
    <w:rsid w:val="006C3FD7"/>
    <w:rsid w:val="006D1CA9"/>
    <w:rsid w:val="006E7FF4"/>
    <w:rsid w:val="006F23D4"/>
    <w:rsid w:val="00700ACB"/>
    <w:rsid w:val="007448F0"/>
    <w:rsid w:val="007634E4"/>
    <w:rsid w:val="007C0F04"/>
    <w:rsid w:val="007D1CFC"/>
    <w:rsid w:val="007E48A6"/>
    <w:rsid w:val="007F1094"/>
    <w:rsid w:val="008117C1"/>
    <w:rsid w:val="00812FEE"/>
    <w:rsid w:val="00813ECE"/>
    <w:rsid w:val="0081588A"/>
    <w:rsid w:val="0083522B"/>
    <w:rsid w:val="00842425"/>
    <w:rsid w:val="0086485E"/>
    <w:rsid w:val="00885B8E"/>
    <w:rsid w:val="00890DFA"/>
    <w:rsid w:val="008D635A"/>
    <w:rsid w:val="008E6651"/>
    <w:rsid w:val="008F042C"/>
    <w:rsid w:val="008F5FD1"/>
    <w:rsid w:val="009123AB"/>
    <w:rsid w:val="009534BA"/>
    <w:rsid w:val="00955C3B"/>
    <w:rsid w:val="009B029D"/>
    <w:rsid w:val="009F618B"/>
    <w:rsid w:val="00A20C2F"/>
    <w:rsid w:val="00A21B4B"/>
    <w:rsid w:val="00A41555"/>
    <w:rsid w:val="00A52055"/>
    <w:rsid w:val="00A545E5"/>
    <w:rsid w:val="00A90C89"/>
    <w:rsid w:val="00A96FA8"/>
    <w:rsid w:val="00AD06C9"/>
    <w:rsid w:val="00AD4610"/>
    <w:rsid w:val="00AD47E9"/>
    <w:rsid w:val="00AE3901"/>
    <w:rsid w:val="00B007DC"/>
    <w:rsid w:val="00B057B9"/>
    <w:rsid w:val="00B25B24"/>
    <w:rsid w:val="00B44790"/>
    <w:rsid w:val="00B7382E"/>
    <w:rsid w:val="00BD14BF"/>
    <w:rsid w:val="00C65DC7"/>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64C96"/>
    <w:rsid w:val="00E75581"/>
    <w:rsid w:val="00E94102"/>
    <w:rsid w:val="00E9764C"/>
    <w:rsid w:val="00EA0A39"/>
    <w:rsid w:val="00EB1FC6"/>
    <w:rsid w:val="00EB674A"/>
    <w:rsid w:val="00EE24C2"/>
    <w:rsid w:val="00EF38EA"/>
    <w:rsid w:val="00F11751"/>
    <w:rsid w:val="00F20927"/>
    <w:rsid w:val="00F26950"/>
    <w:rsid w:val="00F33826"/>
    <w:rsid w:val="00F45429"/>
    <w:rsid w:val="00F579D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638C30"/>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813EC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25</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7</cp:revision>
  <cp:lastPrinted>2016-09-20T13:16:00Z</cp:lastPrinted>
  <dcterms:created xsi:type="dcterms:W3CDTF">2019-11-26T06:50:00Z</dcterms:created>
  <dcterms:modified xsi:type="dcterms:W3CDTF">2020-12-17T06:17:00Z</dcterms:modified>
</cp:coreProperties>
</file>